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4333EC04" w:rsidR="009F2715" w:rsidRPr="00DF28E5" w:rsidRDefault="00DB6F08" w:rsidP="00DF28E5">
      <w:pPr>
        <w:jc w:val="center"/>
        <w:rPr>
          <w:b/>
          <w:bCs/>
          <w:sz w:val="28"/>
          <w:szCs w:val="28"/>
        </w:rPr>
      </w:pPr>
      <w:r w:rsidRPr="00DF28E5">
        <w:rPr>
          <w:b/>
          <w:bCs/>
          <w:sz w:val="28"/>
          <w:szCs w:val="28"/>
        </w:rPr>
        <w:t>EL CAIRO MARAVILLOSO 2025</w:t>
      </w:r>
    </w:p>
    <w:p w14:paraId="194F95F7" w14:textId="52C11B8E" w:rsidR="00DB6F08" w:rsidRPr="00DF28E5" w:rsidRDefault="00DB6F08" w:rsidP="00DF28E5">
      <w:pPr>
        <w:jc w:val="center"/>
        <w:rPr>
          <w:b/>
          <w:bCs/>
          <w:sz w:val="28"/>
          <w:szCs w:val="28"/>
        </w:rPr>
      </w:pPr>
      <w:r w:rsidRPr="00DF28E5">
        <w:rPr>
          <w:b/>
          <w:bCs/>
          <w:sz w:val="28"/>
          <w:szCs w:val="28"/>
        </w:rPr>
        <w:t>4dias- 3 noches</w:t>
      </w:r>
    </w:p>
    <w:p w14:paraId="37DC4CED" w14:textId="751E0AE7" w:rsidR="00DB6F08" w:rsidRPr="00DF28E5" w:rsidRDefault="00DB6F08" w:rsidP="00DF28E5">
      <w:pPr>
        <w:jc w:val="center"/>
        <w:rPr>
          <w:b/>
          <w:bCs/>
          <w:sz w:val="28"/>
          <w:szCs w:val="28"/>
        </w:rPr>
      </w:pPr>
      <w:r w:rsidRPr="00DF28E5">
        <w:rPr>
          <w:b/>
          <w:bCs/>
          <w:sz w:val="28"/>
          <w:szCs w:val="28"/>
        </w:rPr>
        <w:t>Validez: mayo 01 a septiembre 30 de 2025</w:t>
      </w:r>
    </w:p>
    <w:p w14:paraId="319BF439" w14:textId="4737B494" w:rsidR="00DB6F08" w:rsidRPr="00DF28E5" w:rsidRDefault="00DB6F08" w:rsidP="00DF28E5">
      <w:pPr>
        <w:jc w:val="center"/>
        <w:rPr>
          <w:b/>
          <w:bCs/>
          <w:sz w:val="28"/>
          <w:szCs w:val="28"/>
        </w:rPr>
      </w:pPr>
      <w:r w:rsidRPr="00DF28E5">
        <w:rPr>
          <w:b/>
          <w:bCs/>
          <w:sz w:val="28"/>
          <w:szCs w:val="28"/>
        </w:rPr>
        <w:t>Llegadas a El Cairo: Todos los días</w:t>
      </w:r>
    </w:p>
    <w:p w14:paraId="0E70E61C" w14:textId="2C516280" w:rsidR="000E55C6" w:rsidRDefault="000E55C6" w:rsidP="00BC54CA"/>
    <w:p w14:paraId="260308D7" w14:textId="77777777" w:rsidR="00DB6F08" w:rsidRDefault="00DB6F08" w:rsidP="00BC54CA"/>
    <w:p w14:paraId="343ADA4F" w14:textId="7306CB43" w:rsidR="00DB6F08" w:rsidRPr="00E642D4" w:rsidRDefault="00DB6F08" w:rsidP="00BC54CA">
      <w:pPr>
        <w:rPr>
          <w:b/>
          <w:bCs/>
        </w:rPr>
      </w:pPr>
      <w:r w:rsidRPr="00E642D4">
        <w:rPr>
          <w:b/>
          <w:bCs/>
        </w:rPr>
        <w:t>ITINERARIO:</w:t>
      </w:r>
    </w:p>
    <w:p w14:paraId="26507555" w14:textId="77777777" w:rsidR="00DB6F08" w:rsidRDefault="00DB6F08" w:rsidP="00BC54CA"/>
    <w:p w14:paraId="44B768D0" w14:textId="77777777" w:rsidR="00DB6F08" w:rsidRPr="00DB6F08" w:rsidRDefault="00DB6F08" w:rsidP="00DB6F08">
      <w:pPr>
        <w:rPr>
          <w:lang w:val="es-CO"/>
        </w:rPr>
      </w:pPr>
      <w:r w:rsidRPr="00DB6F08">
        <w:rPr>
          <w:lang w:val="es-CO"/>
        </w:rPr>
        <w:br/>
      </w:r>
    </w:p>
    <w:p w14:paraId="4B3CC1A3" w14:textId="77777777" w:rsidR="00DB6F08" w:rsidRPr="00DB6F08" w:rsidRDefault="00DB6F08" w:rsidP="00DF28E5">
      <w:pPr>
        <w:numPr>
          <w:ilvl w:val="0"/>
          <w:numId w:val="8"/>
        </w:numPr>
        <w:jc w:val="both"/>
        <w:rPr>
          <w:b/>
          <w:bCs/>
          <w:lang w:val="es-CO"/>
        </w:rPr>
      </w:pPr>
      <w:r w:rsidRPr="00DB6F08">
        <w:rPr>
          <w:b/>
          <w:bCs/>
          <w:lang w:val="es-CO"/>
        </w:rPr>
        <w:t>DÍA LLEGADA A EL CAIRO</w:t>
      </w:r>
    </w:p>
    <w:p w14:paraId="74DD6E64" w14:textId="77777777" w:rsidR="00DB6F08" w:rsidRPr="00DB6F08" w:rsidRDefault="00DB6F08" w:rsidP="00DF28E5">
      <w:pPr>
        <w:jc w:val="both"/>
        <w:rPr>
          <w:lang w:val="es-CO"/>
        </w:rPr>
      </w:pPr>
      <w:r w:rsidRPr="00DB6F08">
        <w:rPr>
          <w:lang w:val="es-CO"/>
        </w:rPr>
        <w:t>Llegada al Aeropuerto Internacional de El Cairo. Recepción por un asistente de habla hispana y traslado hasta el hotel. Alojamiento.</w:t>
      </w:r>
    </w:p>
    <w:p w14:paraId="6DE0ECE9" w14:textId="77777777" w:rsidR="00DB6F08" w:rsidRPr="00DB6F08" w:rsidRDefault="00DB6F08" w:rsidP="00DF28E5">
      <w:pPr>
        <w:jc w:val="both"/>
        <w:rPr>
          <w:lang w:val="es-CO"/>
        </w:rPr>
      </w:pPr>
      <w:r w:rsidRPr="00DB6F08">
        <w:rPr>
          <w:lang w:val="es-CO"/>
        </w:rPr>
        <w:br/>
      </w:r>
    </w:p>
    <w:p w14:paraId="68ED86C6" w14:textId="77777777" w:rsidR="00DB6F08" w:rsidRPr="00DB6F08" w:rsidRDefault="00DB6F08" w:rsidP="00DF28E5">
      <w:pPr>
        <w:numPr>
          <w:ilvl w:val="0"/>
          <w:numId w:val="9"/>
        </w:numPr>
        <w:jc w:val="both"/>
        <w:rPr>
          <w:b/>
          <w:bCs/>
          <w:lang w:val="es-CO"/>
        </w:rPr>
      </w:pPr>
      <w:r w:rsidRPr="00DB6F08">
        <w:rPr>
          <w:b/>
          <w:bCs/>
          <w:lang w:val="es-CO"/>
        </w:rPr>
        <w:t>DÍA CAIRO – PIRÁMIDES – MENFIS Y SAKKARA (D, A)</w:t>
      </w:r>
    </w:p>
    <w:p w14:paraId="7B585BED" w14:textId="77777777" w:rsidR="00DB6F08" w:rsidRPr="00DB6F08" w:rsidRDefault="00DB6F08" w:rsidP="00DF28E5">
      <w:pPr>
        <w:jc w:val="both"/>
        <w:rPr>
          <w:lang w:val="es-CO"/>
        </w:rPr>
      </w:pPr>
      <w:r w:rsidRPr="00DB6F08">
        <w:rPr>
          <w:b/>
          <w:bCs/>
          <w:lang w:val="es-CO"/>
        </w:rPr>
        <w:t xml:space="preserve">Desayuno en el hotel. </w:t>
      </w:r>
      <w:r w:rsidRPr="00DB6F08">
        <w:rPr>
          <w:lang w:val="es-CO"/>
        </w:rPr>
        <w:t xml:space="preserve">Por la mañana realizaremos una visita panorámica de las </w:t>
      </w:r>
      <w:r w:rsidRPr="00DB6F08">
        <w:rPr>
          <w:b/>
          <w:bCs/>
          <w:lang w:val="es-CO"/>
        </w:rPr>
        <w:t>Tres Pirámides de Guiza</w:t>
      </w:r>
      <w:r w:rsidRPr="00DB6F08">
        <w:rPr>
          <w:lang w:val="es-CO"/>
        </w:rPr>
        <w:t xml:space="preserve">: Keops, </w:t>
      </w:r>
      <w:proofErr w:type="spellStart"/>
      <w:r w:rsidRPr="00DB6F08">
        <w:rPr>
          <w:lang w:val="es-CO"/>
        </w:rPr>
        <w:t>Kefren</w:t>
      </w:r>
      <w:proofErr w:type="spellEnd"/>
      <w:r w:rsidRPr="00DB6F08">
        <w:rPr>
          <w:lang w:val="es-CO"/>
        </w:rPr>
        <w:t xml:space="preserve"> y </w:t>
      </w:r>
      <w:proofErr w:type="spellStart"/>
      <w:r w:rsidRPr="00DB6F08">
        <w:rPr>
          <w:lang w:val="es-CO"/>
        </w:rPr>
        <w:t>Mecerinos</w:t>
      </w:r>
      <w:proofErr w:type="spellEnd"/>
      <w:r w:rsidRPr="00DB6F08">
        <w:rPr>
          <w:lang w:val="es-CO"/>
        </w:rPr>
        <w:t xml:space="preserve">, el conjunto arquitectónico considerado como el más importante de las Siete Maravillas del Mundo Antiguo. Admiraremos la </w:t>
      </w:r>
      <w:r w:rsidRPr="00DB6F08">
        <w:rPr>
          <w:b/>
          <w:bCs/>
          <w:lang w:val="es-CO"/>
        </w:rPr>
        <w:t xml:space="preserve">Gran Esfinge </w:t>
      </w:r>
      <w:r w:rsidRPr="00DB6F08">
        <w:rPr>
          <w:lang w:val="es-CO"/>
        </w:rPr>
        <w:t xml:space="preserve">con cabeza humana atribuida al rey </w:t>
      </w:r>
      <w:proofErr w:type="spellStart"/>
      <w:r w:rsidRPr="00DB6F08">
        <w:rPr>
          <w:lang w:val="es-CO"/>
        </w:rPr>
        <w:t>Kefren</w:t>
      </w:r>
      <w:proofErr w:type="spellEnd"/>
      <w:r w:rsidRPr="00DB6F08">
        <w:rPr>
          <w:lang w:val="es-CO"/>
        </w:rPr>
        <w:t xml:space="preserve"> y cuerpo de león y visitaremos el </w:t>
      </w:r>
      <w:r w:rsidRPr="00DB6F08">
        <w:rPr>
          <w:b/>
          <w:bCs/>
          <w:lang w:val="es-CO"/>
        </w:rPr>
        <w:t xml:space="preserve">Templo de </w:t>
      </w:r>
      <w:proofErr w:type="spellStart"/>
      <w:r w:rsidRPr="00DB6F08">
        <w:rPr>
          <w:b/>
          <w:bCs/>
          <w:lang w:val="es-CO"/>
        </w:rPr>
        <w:t>Kefren</w:t>
      </w:r>
      <w:proofErr w:type="spellEnd"/>
      <w:r w:rsidRPr="00DB6F08">
        <w:rPr>
          <w:lang w:val="es-CO"/>
        </w:rPr>
        <w:t xml:space="preserve">. </w:t>
      </w:r>
      <w:r w:rsidRPr="00DB6F08">
        <w:rPr>
          <w:b/>
          <w:bCs/>
          <w:lang w:val="es-CO"/>
        </w:rPr>
        <w:t>Almuerzo en un restaurante típico</w:t>
      </w:r>
      <w:r w:rsidRPr="00DB6F08">
        <w:rPr>
          <w:lang w:val="es-CO"/>
        </w:rPr>
        <w:t xml:space="preserve">, Por la tarde visita a </w:t>
      </w:r>
      <w:r w:rsidRPr="00DB6F08">
        <w:rPr>
          <w:b/>
          <w:bCs/>
          <w:lang w:val="es-CO"/>
        </w:rPr>
        <w:t>Menfis</w:t>
      </w:r>
      <w:r w:rsidRPr="00DB6F08">
        <w:rPr>
          <w:lang w:val="es-CO"/>
        </w:rPr>
        <w:t xml:space="preserve">, (museo al aire libre donde podremos admirar varias estaturas colosales de </w:t>
      </w:r>
      <w:proofErr w:type="spellStart"/>
      <w:r w:rsidRPr="00DB6F08">
        <w:rPr>
          <w:lang w:val="es-CO"/>
        </w:rPr>
        <w:t>Ramses</w:t>
      </w:r>
      <w:proofErr w:type="spellEnd"/>
      <w:r w:rsidRPr="00DB6F08">
        <w:rPr>
          <w:lang w:val="es-CO"/>
        </w:rPr>
        <w:t xml:space="preserve"> II, una gran esfinge y otros restos arqueológicos). Continuaremos nuestras visitas de hoy conociendo la </w:t>
      </w:r>
      <w:r w:rsidRPr="00DB6F08">
        <w:rPr>
          <w:b/>
          <w:bCs/>
          <w:lang w:val="es-CO"/>
        </w:rPr>
        <w:t xml:space="preserve">Necrópolis de </w:t>
      </w:r>
      <w:proofErr w:type="spellStart"/>
      <w:r w:rsidRPr="00DB6F08">
        <w:rPr>
          <w:b/>
          <w:bCs/>
          <w:lang w:val="es-CO"/>
        </w:rPr>
        <w:t>Sakkara</w:t>
      </w:r>
      <w:proofErr w:type="spellEnd"/>
      <w:r w:rsidRPr="00DB6F08">
        <w:rPr>
          <w:b/>
          <w:bCs/>
          <w:lang w:val="es-CO"/>
        </w:rPr>
        <w:t xml:space="preserve"> </w:t>
      </w:r>
      <w:r w:rsidRPr="00DB6F08">
        <w:rPr>
          <w:lang w:val="es-CO"/>
        </w:rPr>
        <w:t xml:space="preserve">(importante centro de culto donde se producían gran cantidad de momias de animales) y la </w:t>
      </w:r>
      <w:r w:rsidRPr="00DB6F08">
        <w:rPr>
          <w:b/>
          <w:bCs/>
          <w:lang w:val="es-CO"/>
        </w:rPr>
        <w:t xml:space="preserve">pirámide escalonada, </w:t>
      </w:r>
      <w:r w:rsidRPr="00DB6F08">
        <w:rPr>
          <w:lang w:val="es-CO"/>
        </w:rPr>
        <w:t xml:space="preserve">la primera pirámide de grandes dimensiones diseñada por </w:t>
      </w:r>
      <w:proofErr w:type="spellStart"/>
      <w:r w:rsidRPr="00DB6F08">
        <w:rPr>
          <w:lang w:val="es-CO"/>
        </w:rPr>
        <w:t>Imnotep</w:t>
      </w:r>
      <w:proofErr w:type="spellEnd"/>
      <w:r w:rsidRPr="00DB6F08">
        <w:rPr>
          <w:lang w:val="es-CO"/>
        </w:rPr>
        <w:t xml:space="preserve">, el primer arquitecto conocido en el mundo que diseñó esta pirámide para el faraón </w:t>
      </w:r>
      <w:proofErr w:type="spellStart"/>
      <w:r w:rsidRPr="00DB6F08">
        <w:rPr>
          <w:lang w:val="es-CO"/>
        </w:rPr>
        <w:t>Zoser</w:t>
      </w:r>
      <w:proofErr w:type="spellEnd"/>
      <w:r w:rsidRPr="00DB6F08">
        <w:rPr>
          <w:lang w:val="es-CO"/>
        </w:rPr>
        <w:t xml:space="preserve"> y revolucionó la arquitectura de la época. Traslado al hotel y alojamiento.</w:t>
      </w:r>
    </w:p>
    <w:p w14:paraId="07CB98EC" w14:textId="77777777" w:rsidR="00DB6F08" w:rsidRPr="00DB6F08" w:rsidRDefault="00DB6F08" w:rsidP="00DF28E5">
      <w:pPr>
        <w:jc w:val="both"/>
        <w:rPr>
          <w:lang w:val="es-CO"/>
        </w:rPr>
      </w:pPr>
    </w:p>
    <w:p w14:paraId="28B65919" w14:textId="77777777" w:rsidR="00DB6F08" w:rsidRPr="00DB6F08" w:rsidRDefault="00DB6F08" w:rsidP="00DF28E5">
      <w:pPr>
        <w:jc w:val="both"/>
        <w:rPr>
          <w:lang w:val="es-CO"/>
        </w:rPr>
      </w:pPr>
      <w:r w:rsidRPr="00DB6F08">
        <w:rPr>
          <w:b/>
          <w:bCs/>
          <w:lang w:val="es-CO"/>
        </w:rPr>
        <w:t>3 DÍA CAIRO – VISITA POR LA CIUDAD (D, A)</w:t>
      </w:r>
    </w:p>
    <w:p w14:paraId="7684D2DE" w14:textId="77777777" w:rsidR="00DB6F08" w:rsidRPr="00DB6F08" w:rsidRDefault="00DB6F08" w:rsidP="00DF28E5">
      <w:pPr>
        <w:jc w:val="both"/>
        <w:rPr>
          <w:lang w:val="es-CO"/>
        </w:rPr>
      </w:pPr>
      <w:r w:rsidRPr="00DB6F08">
        <w:rPr>
          <w:b/>
          <w:bCs/>
          <w:lang w:val="es-CO"/>
        </w:rPr>
        <w:t xml:space="preserve">Desayuno en el hotel. </w:t>
      </w:r>
      <w:r w:rsidRPr="00DB6F08">
        <w:rPr>
          <w:lang w:val="es-CO"/>
        </w:rPr>
        <w:t xml:space="preserve">Por la mañana realizaremos una visita cultural por la ciudad para conocer la </w:t>
      </w:r>
      <w:r w:rsidRPr="00DB6F08">
        <w:rPr>
          <w:b/>
          <w:bCs/>
          <w:lang w:val="es-CO"/>
        </w:rPr>
        <w:t>Ciudadela de Saladino</w:t>
      </w:r>
      <w:r w:rsidRPr="00DB6F08">
        <w:rPr>
          <w:lang w:val="es-CO"/>
        </w:rPr>
        <w:t xml:space="preserve">, declarada Patrimonio de la Humanidad y que cuenta con la </w:t>
      </w:r>
      <w:r w:rsidRPr="00DB6F08">
        <w:rPr>
          <w:b/>
          <w:bCs/>
          <w:lang w:val="es-CO"/>
        </w:rPr>
        <w:t xml:space="preserve">mezquita de Mohamed Ali </w:t>
      </w:r>
      <w:r w:rsidRPr="00DB6F08">
        <w:rPr>
          <w:lang w:val="es-CO"/>
        </w:rPr>
        <w:t xml:space="preserve">o “mezquita de alabastro” y el </w:t>
      </w:r>
      <w:r w:rsidRPr="00DB6F08">
        <w:rPr>
          <w:b/>
          <w:bCs/>
          <w:lang w:val="es-CO"/>
        </w:rPr>
        <w:t xml:space="preserve">Museo Egipcio de Antigüedades </w:t>
      </w:r>
      <w:r w:rsidRPr="00DB6F08">
        <w:rPr>
          <w:lang w:val="es-CO"/>
        </w:rPr>
        <w:t xml:space="preserve">donde podremos ver los tesoros de </w:t>
      </w:r>
      <w:proofErr w:type="spellStart"/>
      <w:r w:rsidRPr="00DB6F08">
        <w:rPr>
          <w:lang w:val="es-CO"/>
        </w:rPr>
        <w:t>Tutankamon</w:t>
      </w:r>
      <w:proofErr w:type="spellEnd"/>
      <w:r w:rsidRPr="00DB6F08">
        <w:rPr>
          <w:lang w:val="es-CO"/>
        </w:rPr>
        <w:t xml:space="preserve">. Continuaremos nuestras visitas de hoy conociendo el </w:t>
      </w:r>
      <w:r w:rsidRPr="00DB6F08">
        <w:rPr>
          <w:b/>
          <w:bCs/>
          <w:lang w:val="es-CO"/>
        </w:rPr>
        <w:t xml:space="preserve">barrio </w:t>
      </w:r>
      <w:proofErr w:type="gramStart"/>
      <w:r w:rsidRPr="00DB6F08">
        <w:rPr>
          <w:b/>
          <w:bCs/>
          <w:lang w:val="es-CO"/>
        </w:rPr>
        <w:t>Copto</w:t>
      </w:r>
      <w:proofErr w:type="gramEnd"/>
      <w:r w:rsidRPr="00DB6F08">
        <w:rPr>
          <w:b/>
          <w:bCs/>
          <w:lang w:val="es-CO"/>
        </w:rPr>
        <w:t xml:space="preserve"> </w:t>
      </w:r>
      <w:r w:rsidRPr="00DB6F08">
        <w:rPr>
          <w:lang w:val="es-CO"/>
        </w:rPr>
        <w:t>y la I</w:t>
      </w:r>
      <w:r w:rsidRPr="00DB6F08">
        <w:rPr>
          <w:b/>
          <w:bCs/>
          <w:lang w:val="es-CO"/>
        </w:rPr>
        <w:t>glesia de San Sergio</w:t>
      </w:r>
      <w:r w:rsidRPr="00DB6F08">
        <w:rPr>
          <w:lang w:val="es-CO"/>
        </w:rPr>
        <w:t xml:space="preserve">, lugar dónde se refugió la Sagrada Familia. Tomaremos un descanso para </w:t>
      </w:r>
      <w:r w:rsidRPr="00DB6F08">
        <w:rPr>
          <w:b/>
          <w:bCs/>
          <w:lang w:val="es-CO"/>
        </w:rPr>
        <w:t xml:space="preserve">almorzar en un restaurante típico </w:t>
      </w:r>
      <w:r w:rsidRPr="00DB6F08">
        <w:rPr>
          <w:lang w:val="es-CO"/>
        </w:rPr>
        <w:t xml:space="preserve">y tendremos tiempo libre para realizar algunas compras en el famoso mercado de </w:t>
      </w:r>
      <w:r w:rsidRPr="00DB6F08">
        <w:rPr>
          <w:b/>
          <w:bCs/>
          <w:lang w:val="es-CO"/>
        </w:rPr>
        <w:t xml:space="preserve">Khan El </w:t>
      </w:r>
      <w:proofErr w:type="spellStart"/>
      <w:r w:rsidRPr="00DB6F08">
        <w:rPr>
          <w:b/>
          <w:bCs/>
          <w:lang w:val="es-CO"/>
        </w:rPr>
        <w:t>Khalili</w:t>
      </w:r>
      <w:proofErr w:type="spellEnd"/>
      <w:r w:rsidRPr="00DB6F08">
        <w:rPr>
          <w:lang w:val="es-CO"/>
        </w:rPr>
        <w:t>. Traslado al hotel y alojamiento.</w:t>
      </w:r>
    </w:p>
    <w:p w14:paraId="609A9717" w14:textId="77777777" w:rsidR="00DB6F08" w:rsidRPr="00DB6F08" w:rsidRDefault="00DB6F08" w:rsidP="00DF28E5">
      <w:pPr>
        <w:jc w:val="both"/>
        <w:rPr>
          <w:lang w:val="es-CO"/>
        </w:rPr>
      </w:pPr>
      <w:r w:rsidRPr="00DB6F08">
        <w:rPr>
          <w:lang w:val="es-CO"/>
        </w:rPr>
        <w:br/>
      </w:r>
    </w:p>
    <w:p w14:paraId="25A344B8" w14:textId="77777777" w:rsidR="00DB6F08" w:rsidRPr="00DB6F08" w:rsidRDefault="00DB6F08" w:rsidP="00DF28E5">
      <w:pPr>
        <w:numPr>
          <w:ilvl w:val="0"/>
          <w:numId w:val="10"/>
        </w:numPr>
        <w:jc w:val="both"/>
        <w:rPr>
          <w:b/>
          <w:bCs/>
          <w:lang w:val="es-CO"/>
        </w:rPr>
      </w:pPr>
      <w:r w:rsidRPr="00DB6F08">
        <w:rPr>
          <w:b/>
          <w:bCs/>
          <w:lang w:val="es-CO"/>
        </w:rPr>
        <w:t>DÍA CAIRO – AEROPUERTO (D)</w:t>
      </w:r>
    </w:p>
    <w:p w14:paraId="039007E3" w14:textId="77777777" w:rsidR="00DB6F08" w:rsidRPr="00DB6F08" w:rsidRDefault="00DB6F08" w:rsidP="00DF28E5">
      <w:pPr>
        <w:jc w:val="both"/>
        <w:rPr>
          <w:lang w:val="es-CO"/>
        </w:rPr>
      </w:pPr>
      <w:r w:rsidRPr="00DB6F08">
        <w:rPr>
          <w:b/>
          <w:bCs/>
          <w:lang w:val="es-CO"/>
        </w:rPr>
        <w:t xml:space="preserve">Desayuno en el hotel. </w:t>
      </w:r>
      <w:proofErr w:type="spellStart"/>
      <w:r w:rsidRPr="00DB6F08">
        <w:rPr>
          <w:lang w:val="es-CO"/>
        </w:rPr>
        <w:t>Check</w:t>
      </w:r>
      <w:proofErr w:type="spellEnd"/>
      <w:r w:rsidRPr="00DB6F08">
        <w:rPr>
          <w:lang w:val="es-CO"/>
        </w:rPr>
        <w:t xml:space="preserve"> </w:t>
      </w:r>
      <w:proofErr w:type="spellStart"/>
      <w:r w:rsidRPr="00DB6F08">
        <w:rPr>
          <w:lang w:val="es-CO"/>
        </w:rPr>
        <w:t>out</w:t>
      </w:r>
      <w:proofErr w:type="spellEnd"/>
      <w:r w:rsidRPr="00DB6F08">
        <w:rPr>
          <w:lang w:val="es-CO"/>
        </w:rPr>
        <w:t xml:space="preserve"> y traslado al Aeropuerto Internacional de El Cairo.</w:t>
      </w:r>
    </w:p>
    <w:p w14:paraId="7F5D5DAC" w14:textId="77777777" w:rsidR="00DF28E5" w:rsidRDefault="00DF28E5" w:rsidP="00BC54CA"/>
    <w:p w14:paraId="03ACBD65" w14:textId="644C1A93" w:rsidR="00DB6F08" w:rsidRPr="00E642D4" w:rsidRDefault="00E642D4" w:rsidP="00BC54CA">
      <w:pPr>
        <w:rPr>
          <w:b/>
          <w:bCs/>
        </w:rPr>
      </w:pPr>
      <w:r w:rsidRPr="00E642D4">
        <w:rPr>
          <w:b/>
          <w:bCs/>
        </w:rPr>
        <w:t>TARIFAS PORCIÓN TERRESTRE POR PERSONA EN DÓLARES:</w:t>
      </w:r>
    </w:p>
    <w:p w14:paraId="5E5A5723" w14:textId="2A991223" w:rsidR="00DB6F08" w:rsidRPr="00DB6F08" w:rsidRDefault="00DB6F08" w:rsidP="00DB6F08">
      <w:pPr>
        <w:jc w:val="center"/>
        <w:rPr>
          <w:b/>
          <w:bCs/>
        </w:rPr>
      </w:pPr>
      <w:r w:rsidRPr="00DB6F08">
        <w:rPr>
          <w:b/>
          <w:bCs/>
        </w:rPr>
        <w:t>Mayo y septiembre</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DB6F08" w14:paraId="1771E1D6" w14:textId="77777777" w:rsidTr="00DB6F08">
        <w:tc>
          <w:tcPr>
            <w:tcW w:w="2689" w:type="dxa"/>
          </w:tcPr>
          <w:p w14:paraId="4678AC21" w14:textId="5EF02D3B" w:rsidR="00DB6F08" w:rsidRPr="00E642D4" w:rsidRDefault="00DB6F08" w:rsidP="00BC54CA">
            <w:pPr>
              <w:rPr>
                <w:b/>
                <w:bCs/>
              </w:rPr>
            </w:pPr>
            <w:r w:rsidRPr="00E642D4">
              <w:rPr>
                <w:b/>
                <w:bCs/>
              </w:rPr>
              <w:t>Hoteles</w:t>
            </w:r>
          </w:p>
        </w:tc>
        <w:tc>
          <w:tcPr>
            <w:tcW w:w="1134" w:type="dxa"/>
          </w:tcPr>
          <w:p w14:paraId="11006B9B" w14:textId="77777777" w:rsidR="00DB6F08" w:rsidRPr="00E642D4" w:rsidRDefault="00DB6F08" w:rsidP="003A73E0">
            <w:pPr>
              <w:jc w:val="center"/>
              <w:rPr>
                <w:b/>
                <w:bCs/>
              </w:rPr>
            </w:pPr>
            <w:r w:rsidRPr="00E642D4">
              <w:rPr>
                <w:b/>
                <w:bCs/>
              </w:rPr>
              <w:t>Opción E</w:t>
            </w:r>
          </w:p>
          <w:p w14:paraId="1E703A91" w14:textId="1DF3B584" w:rsidR="00DF28E5" w:rsidRPr="00E642D4" w:rsidRDefault="00DF28E5" w:rsidP="003A73E0">
            <w:pPr>
              <w:jc w:val="center"/>
              <w:rPr>
                <w:b/>
                <w:bCs/>
              </w:rPr>
            </w:pPr>
            <w:r w:rsidRPr="00E642D4">
              <w:rPr>
                <w:b/>
                <w:bCs/>
              </w:rPr>
              <w:t>Turista 4*</w:t>
            </w:r>
          </w:p>
        </w:tc>
        <w:tc>
          <w:tcPr>
            <w:tcW w:w="1275" w:type="dxa"/>
          </w:tcPr>
          <w:p w14:paraId="43993FF8" w14:textId="77777777" w:rsidR="00DB6F08" w:rsidRPr="00E642D4" w:rsidRDefault="00DB6F08" w:rsidP="003A73E0">
            <w:pPr>
              <w:jc w:val="center"/>
              <w:rPr>
                <w:b/>
                <w:bCs/>
              </w:rPr>
            </w:pPr>
            <w:r w:rsidRPr="00E642D4">
              <w:rPr>
                <w:b/>
                <w:bCs/>
              </w:rPr>
              <w:t>Opción D</w:t>
            </w:r>
          </w:p>
          <w:p w14:paraId="52839894" w14:textId="513F7924" w:rsidR="00DF28E5" w:rsidRPr="00E642D4" w:rsidRDefault="00DF28E5" w:rsidP="003A73E0">
            <w:pPr>
              <w:jc w:val="center"/>
              <w:rPr>
                <w:b/>
                <w:bCs/>
              </w:rPr>
            </w:pPr>
            <w:r w:rsidRPr="00E642D4">
              <w:rPr>
                <w:b/>
                <w:bCs/>
              </w:rPr>
              <w:t xml:space="preserve">Turista </w:t>
            </w:r>
            <w:proofErr w:type="spellStart"/>
            <w:r w:rsidRPr="00E642D4">
              <w:rPr>
                <w:b/>
                <w:bCs/>
              </w:rPr>
              <w:t>Sup</w:t>
            </w:r>
            <w:proofErr w:type="spellEnd"/>
            <w:r w:rsidRPr="00E642D4">
              <w:rPr>
                <w:b/>
                <w:bCs/>
              </w:rPr>
              <w:t>. 4**</w:t>
            </w:r>
          </w:p>
        </w:tc>
        <w:tc>
          <w:tcPr>
            <w:tcW w:w="1276" w:type="dxa"/>
          </w:tcPr>
          <w:p w14:paraId="4716B2A3" w14:textId="77777777" w:rsidR="00DB6F08" w:rsidRPr="00E642D4" w:rsidRDefault="00DB6F08" w:rsidP="003A73E0">
            <w:pPr>
              <w:jc w:val="center"/>
              <w:rPr>
                <w:b/>
                <w:bCs/>
              </w:rPr>
            </w:pPr>
            <w:r w:rsidRPr="00E642D4">
              <w:rPr>
                <w:b/>
                <w:bCs/>
              </w:rPr>
              <w:t>Opción C</w:t>
            </w:r>
          </w:p>
          <w:p w14:paraId="1D813FAF" w14:textId="454858C3" w:rsidR="003A73E0" w:rsidRPr="00E642D4" w:rsidRDefault="003A73E0" w:rsidP="003A73E0">
            <w:pPr>
              <w:jc w:val="center"/>
              <w:rPr>
                <w:b/>
                <w:bCs/>
              </w:rPr>
            </w:pPr>
            <w:r w:rsidRPr="00E642D4">
              <w:rPr>
                <w:b/>
                <w:bCs/>
              </w:rPr>
              <w:t>Lujo 5*</w:t>
            </w:r>
          </w:p>
        </w:tc>
        <w:tc>
          <w:tcPr>
            <w:tcW w:w="1276" w:type="dxa"/>
          </w:tcPr>
          <w:p w14:paraId="31B4E64B" w14:textId="77777777" w:rsidR="00DB6F08" w:rsidRPr="00E642D4" w:rsidRDefault="00DB6F08" w:rsidP="003A73E0">
            <w:pPr>
              <w:jc w:val="center"/>
              <w:rPr>
                <w:b/>
                <w:bCs/>
              </w:rPr>
            </w:pPr>
            <w:r w:rsidRPr="00E642D4">
              <w:rPr>
                <w:b/>
                <w:bCs/>
              </w:rPr>
              <w:t>Opción B</w:t>
            </w:r>
          </w:p>
          <w:p w14:paraId="0274CEDB" w14:textId="11E9489B" w:rsidR="003A73E0" w:rsidRPr="00E642D4" w:rsidRDefault="003A73E0" w:rsidP="003A73E0">
            <w:pPr>
              <w:jc w:val="center"/>
              <w:rPr>
                <w:b/>
                <w:bCs/>
              </w:rPr>
            </w:pPr>
            <w:r w:rsidRPr="00E642D4">
              <w:rPr>
                <w:b/>
                <w:bCs/>
              </w:rPr>
              <w:t xml:space="preserve">Lujo 5* </w:t>
            </w:r>
            <w:proofErr w:type="spellStart"/>
            <w:r w:rsidRPr="00E642D4">
              <w:rPr>
                <w:b/>
                <w:bCs/>
              </w:rPr>
              <w:t>Sup</w:t>
            </w:r>
            <w:proofErr w:type="spellEnd"/>
          </w:p>
        </w:tc>
        <w:tc>
          <w:tcPr>
            <w:tcW w:w="1178" w:type="dxa"/>
          </w:tcPr>
          <w:p w14:paraId="4F612A0F" w14:textId="77777777" w:rsidR="00DB6F08" w:rsidRPr="00E642D4" w:rsidRDefault="00DB6F08" w:rsidP="003A73E0">
            <w:pPr>
              <w:jc w:val="center"/>
              <w:rPr>
                <w:b/>
                <w:bCs/>
              </w:rPr>
            </w:pPr>
            <w:r w:rsidRPr="00E642D4">
              <w:rPr>
                <w:b/>
                <w:bCs/>
              </w:rPr>
              <w:t>Opción A</w:t>
            </w:r>
          </w:p>
          <w:p w14:paraId="56305676" w14:textId="5EEA6FDE" w:rsidR="003A73E0" w:rsidRPr="00E642D4" w:rsidRDefault="003A73E0" w:rsidP="003A73E0">
            <w:pPr>
              <w:jc w:val="center"/>
              <w:rPr>
                <w:b/>
                <w:bCs/>
              </w:rPr>
            </w:pPr>
            <w:r w:rsidRPr="00E642D4">
              <w:rPr>
                <w:b/>
                <w:bCs/>
              </w:rPr>
              <w:t>Elite 5*</w:t>
            </w:r>
          </w:p>
        </w:tc>
      </w:tr>
      <w:tr w:rsidR="00DB6F08" w14:paraId="7B709B1C" w14:textId="77777777" w:rsidTr="00DB6F08">
        <w:tc>
          <w:tcPr>
            <w:tcW w:w="2689" w:type="dxa"/>
          </w:tcPr>
          <w:p w14:paraId="06F1879E" w14:textId="17150E56" w:rsidR="00DB6F08" w:rsidRDefault="00DB6F08" w:rsidP="00BC54CA">
            <w:r>
              <w:t>Doble</w:t>
            </w:r>
          </w:p>
        </w:tc>
        <w:tc>
          <w:tcPr>
            <w:tcW w:w="1134" w:type="dxa"/>
          </w:tcPr>
          <w:p w14:paraId="7AEC66B3" w14:textId="0F45ED45" w:rsidR="00DB6F08" w:rsidRDefault="00E73A8B" w:rsidP="00DB6F08">
            <w:pPr>
              <w:jc w:val="center"/>
            </w:pPr>
            <w:r>
              <w:t>307</w:t>
            </w:r>
          </w:p>
        </w:tc>
        <w:tc>
          <w:tcPr>
            <w:tcW w:w="1275" w:type="dxa"/>
          </w:tcPr>
          <w:p w14:paraId="5A2CEAF8" w14:textId="6E79B801" w:rsidR="00DB6F08" w:rsidRDefault="00E73A8B" w:rsidP="00DB6F08">
            <w:pPr>
              <w:jc w:val="center"/>
            </w:pPr>
            <w:r>
              <w:t>327</w:t>
            </w:r>
          </w:p>
        </w:tc>
        <w:tc>
          <w:tcPr>
            <w:tcW w:w="1276" w:type="dxa"/>
          </w:tcPr>
          <w:p w14:paraId="083F155F" w14:textId="368B1876" w:rsidR="00DB6F08" w:rsidRDefault="00E73A8B" w:rsidP="00DB6F08">
            <w:pPr>
              <w:jc w:val="center"/>
            </w:pPr>
            <w:r>
              <w:t>407</w:t>
            </w:r>
          </w:p>
        </w:tc>
        <w:tc>
          <w:tcPr>
            <w:tcW w:w="1276" w:type="dxa"/>
          </w:tcPr>
          <w:p w14:paraId="772398DA" w14:textId="70196955" w:rsidR="00DB6F08" w:rsidRDefault="00E73A8B" w:rsidP="00DB6F08">
            <w:pPr>
              <w:jc w:val="center"/>
            </w:pPr>
            <w:r>
              <w:t>447</w:t>
            </w:r>
          </w:p>
        </w:tc>
        <w:tc>
          <w:tcPr>
            <w:tcW w:w="1178" w:type="dxa"/>
          </w:tcPr>
          <w:p w14:paraId="2BABDE01" w14:textId="67F117CB" w:rsidR="00DB6F08" w:rsidRDefault="00E73A8B" w:rsidP="00DB6F08">
            <w:pPr>
              <w:jc w:val="center"/>
            </w:pPr>
            <w:r>
              <w:t>607</w:t>
            </w:r>
          </w:p>
        </w:tc>
      </w:tr>
      <w:tr w:rsidR="00DB6F08" w14:paraId="57347FDE" w14:textId="77777777" w:rsidTr="00DB6F08">
        <w:tc>
          <w:tcPr>
            <w:tcW w:w="2689" w:type="dxa"/>
          </w:tcPr>
          <w:p w14:paraId="29FB7DB4" w14:textId="29FC6BB3" w:rsidR="00DB6F08" w:rsidRDefault="00DB6F08" w:rsidP="00BC54CA">
            <w:r>
              <w:t>Triple</w:t>
            </w:r>
          </w:p>
        </w:tc>
        <w:tc>
          <w:tcPr>
            <w:tcW w:w="1134" w:type="dxa"/>
          </w:tcPr>
          <w:p w14:paraId="30123809" w14:textId="01569172" w:rsidR="00DB6F08" w:rsidRDefault="00E73A8B" w:rsidP="00DB6F08">
            <w:pPr>
              <w:jc w:val="center"/>
            </w:pPr>
            <w:r>
              <w:t>299</w:t>
            </w:r>
          </w:p>
        </w:tc>
        <w:tc>
          <w:tcPr>
            <w:tcW w:w="1275" w:type="dxa"/>
          </w:tcPr>
          <w:p w14:paraId="45FC7C59" w14:textId="3A54FB5C" w:rsidR="00DB6F08" w:rsidRDefault="00E73A8B" w:rsidP="00DB6F08">
            <w:pPr>
              <w:jc w:val="center"/>
            </w:pPr>
            <w:r>
              <w:t>319</w:t>
            </w:r>
          </w:p>
        </w:tc>
        <w:tc>
          <w:tcPr>
            <w:tcW w:w="1276" w:type="dxa"/>
          </w:tcPr>
          <w:p w14:paraId="023B3C53" w14:textId="298BED17" w:rsidR="00DB6F08" w:rsidRDefault="00E73A8B" w:rsidP="00DB6F08">
            <w:pPr>
              <w:jc w:val="center"/>
            </w:pPr>
            <w:r>
              <w:t>399</w:t>
            </w:r>
          </w:p>
        </w:tc>
        <w:tc>
          <w:tcPr>
            <w:tcW w:w="1276" w:type="dxa"/>
          </w:tcPr>
          <w:p w14:paraId="3585F566" w14:textId="6912EB48" w:rsidR="00DB6F08" w:rsidRDefault="00E73A8B" w:rsidP="00DB6F08">
            <w:pPr>
              <w:jc w:val="center"/>
            </w:pPr>
            <w:r>
              <w:t>439</w:t>
            </w:r>
          </w:p>
        </w:tc>
        <w:tc>
          <w:tcPr>
            <w:tcW w:w="1178" w:type="dxa"/>
          </w:tcPr>
          <w:p w14:paraId="6F241B34" w14:textId="4635FCB3" w:rsidR="00DB6F08" w:rsidRDefault="00E73A8B" w:rsidP="00DB6F08">
            <w:pPr>
              <w:jc w:val="center"/>
            </w:pPr>
            <w:r>
              <w:t>599</w:t>
            </w:r>
          </w:p>
        </w:tc>
      </w:tr>
      <w:tr w:rsidR="00DB6F08" w14:paraId="7C776E4F" w14:textId="77777777" w:rsidTr="00DB6F08">
        <w:tc>
          <w:tcPr>
            <w:tcW w:w="2689" w:type="dxa"/>
          </w:tcPr>
          <w:p w14:paraId="141A49BC" w14:textId="2443863A" w:rsidR="00DB6F08" w:rsidRDefault="00DB6F08" w:rsidP="00BC54CA">
            <w:r>
              <w:t>Suplemento sencillo</w:t>
            </w:r>
          </w:p>
        </w:tc>
        <w:tc>
          <w:tcPr>
            <w:tcW w:w="1134" w:type="dxa"/>
          </w:tcPr>
          <w:p w14:paraId="4F8B5BDB" w14:textId="022B192F" w:rsidR="00DB6F08" w:rsidRDefault="00E73A8B" w:rsidP="00DB6F08">
            <w:pPr>
              <w:jc w:val="center"/>
            </w:pPr>
            <w:r>
              <w:t>140</w:t>
            </w:r>
          </w:p>
        </w:tc>
        <w:tc>
          <w:tcPr>
            <w:tcW w:w="1275" w:type="dxa"/>
          </w:tcPr>
          <w:p w14:paraId="304FC0FE" w14:textId="24F3B988" w:rsidR="00DB6F08" w:rsidRDefault="00E73A8B" w:rsidP="00DB6F08">
            <w:pPr>
              <w:jc w:val="center"/>
            </w:pPr>
            <w:r>
              <w:t>153</w:t>
            </w:r>
          </w:p>
        </w:tc>
        <w:tc>
          <w:tcPr>
            <w:tcW w:w="1276" w:type="dxa"/>
          </w:tcPr>
          <w:p w14:paraId="7EABA158" w14:textId="1588064B" w:rsidR="00DB6F08" w:rsidRDefault="00E73A8B" w:rsidP="00DB6F08">
            <w:pPr>
              <w:jc w:val="center"/>
            </w:pPr>
            <w:r>
              <w:t>240</w:t>
            </w:r>
          </w:p>
        </w:tc>
        <w:tc>
          <w:tcPr>
            <w:tcW w:w="1276" w:type="dxa"/>
          </w:tcPr>
          <w:p w14:paraId="19599B57" w14:textId="42C814DB" w:rsidR="00DB6F08" w:rsidRDefault="00E73A8B" w:rsidP="00DB6F08">
            <w:pPr>
              <w:jc w:val="center"/>
            </w:pPr>
            <w:r>
              <w:t>307</w:t>
            </w:r>
          </w:p>
        </w:tc>
        <w:tc>
          <w:tcPr>
            <w:tcW w:w="1178" w:type="dxa"/>
          </w:tcPr>
          <w:p w14:paraId="1DA92183" w14:textId="23E24782" w:rsidR="00DB6F08" w:rsidRDefault="00E73A8B" w:rsidP="00DB6F08">
            <w:pPr>
              <w:jc w:val="center"/>
            </w:pPr>
            <w:r>
              <w:t>440</w:t>
            </w:r>
          </w:p>
        </w:tc>
      </w:tr>
      <w:tr w:rsidR="00DB6F08" w14:paraId="760912CA" w14:textId="77777777" w:rsidTr="00DB6F08">
        <w:tc>
          <w:tcPr>
            <w:tcW w:w="2689" w:type="dxa"/>
          </w:tcPr>
          <w:p w14:paraId="0CCFD718" w14:textId="6DE4EC6E" w:rsidR="00DB6F08" w:rsidRDefault="00E73A8B" w:rsidP="00BC54CA">
            <w:r>
              <w:t>Suplemento</w:t>
            </w:r>
            <w:r w:rsidR="00DB6F08">
              <w:t xml:space="preserve">1 pasajero </w:t>
            </w:r>
            <w:r>
              <w:t xml:space="preserve">viajando </w:t>
            </w:r>
            <w:r w:rsidR="00DB6F08">
              <w:t>solo</w:t>
            </w:r>
          </w:p>
        </w:tc>
        <w:tc>
          <w:tcPr>
            <w:tcW w:w="1134" w:type="dxa"/>
          </w:tcPr>
          <w:p w14:paraId="1C7B7A14" w14:textId="0B144385" w:rsidR="00DB6F08" w:rsidRDefault="00E73A8B" w:rsidP="00DB6F08">
            <w:pPr>
              <w:jc w:val="center"/>
            </w:pPr>
            <w:r>
              <w:t>113</w:t>
            </w:r>
          </w:p>
        </w:tc>
        <w:tc>
          <w:tcPr>
            <w:tcW w:w="1275" w:type="dxa"/>
          </w:tcPr>
          <w:p w14:paraId="48071A3F" w14:textId="2FC76E48" w:rsidR="00DB6F08" w:rsidRDefault="00E73A8B" w:rsidP="00DB6F08">
            <w:pPr>
              <w:jc w:val="center"/>
            </w:pPr>
            <w:r>
              <w:t>113</w:t>
            </w:r>
          </w:p>
        </w:tc>
        <w:tc>
          <w:tcPr>
            <w:tcW w:w="1276" w:type="dxa"/>
          </w:tcPr>
          <w:p w14:paraId="5386B994" w14:textId="6A0DFEE6" w:rsidR="00DB6F08" w:rsidRDefault="00E73A8B" w:rsidP="00DB6F08">
            <w:pPr>
              <w:jc w:val="center"/>
            </w:pPr>
            <w:r>
              <w:t>113</w:t>
            </w:r>
          </w:p>
        </w:tc>
        <w:tc>
          <w:tcPr>
            <w:tcW w:w="1276" w:type="dxa"/>
          </w:tcPr>
          <w:p w14:paraId="728A42AC" w14:textId="06D70436" w:rsidR="00DB6F08" w:rsidRDefault="00E73A8B" w:rsidP="00DB6F08">
            <w:pPr>
              <w:jc w:val="center"/>
            </w:pPr>
            <w:r>
              <w:t>113</w:t>
            </w:r>
          </w:p>
        </w:tc>
        <w:tc>
          <w:tcPr>
            <w:tcW w:w="1178" w:type="dxa"/>
          </w:tcPr>
          <w:p w14:paraId="3D2CAD81" w14:textId="2DE1B9C1" w:rsidR="00DB6F08" w:rsidRDefault="00E73A8B" w:rsidP="00DB6F08">
            <w:pPr>
              <w:jc w:val="center"/>
            </w:pPr>
            <w:r>
              <w:t>113</w:t>
            </w:r>
          </w:p>
        </w:tc>
      </w:tr>
    </w:tbl>
    <w:p w14:paraId="4F6E9689" w14:textId="77777777" w:rsidR="00DB6F08" w:rsidRDefault="00DB6F08" w:rsidP="00BC54CA"/>
    <w:p w14:paraId="6734811C" w14:textId="7EEB20F8" w:rsidR="00DB6F08" w:rsidRPr="00DB6F08" w:rsidRDefault="00DB6F08" w:rsidP="00DB6F08">
      <w:pPr>
        <w:jc w:val="center"/>
        <w:rPr>
          <w:b/>
          <w:bCs/>
        </w:rPr>
      </w:pPr>
      <w:r>
        <w:rPr>
          <w:b/>
          <w:bCs/>
        </w:rPr>
        <w:t>Junio, julio y agosto 2025</w:t>
      </w:r>
    </w:p>
    <w:tbl>
      <w:tblPr>
        <w:tblStyle w:val="TableGrid"/>
        <w:tblW w:w="0" w:type="auto"/>
        <w:tblLook w:val="04A0" w:firstRow="1" w:lastRow="0" w:firstColumn="1" w:lastColumn="0" w:noHBand="0" w:noVBand="1"/>
      </w:tblPr>
      <w:tblGrid>
        <w:gridCol w:w="2689"/>
        <w:gridCol w:w="1134"/>
        <w:gridCol w:w="1275"/>
        <w:gridCol w:w="1276"/>
        <w:gridCol w:w="1276"/>
        <w:gridCol w:w="1178"/>
      </w:tblGrid>
      <w:tr w:rsidR="003A73E0" w14:paraId="41C81F75" w14:textId="77777777" w:rsidTr="00EA01FD">
        <w:tc>
          <w:tcPr>
            <w:tcW w:w="2689" w:type="dxa"/>
          </w:tcPr>
          <w:p w14:paraId="6449FB5E" w14:textId="77777777" w:rsidR="003A73E0" w:rsidRPr="00E642D4" w:rsidRDefault="003A73E0" w:rsidP="003A73E0">
            <w:pPr>
              <w:rPr>
                <w:b/>
                <w:bCs/>
              </w:rPr>
            </w:pPr>
            <w:r w:rsidRPr="00E642D4">
              <w:rPr>
                <w:b/>
                <w:bCs/>
              </w:rPr>
              <w:t>Hoteles</w:t>
            </w:r>
          </w:p>
        </w:tc>
        <w:tc>
          <w:tcPr>
            <w:tcW w:w="1134" w:type="dxa"/>
          </w:tcPr>
          <w:p w14:paraId="116D065C" w14:textId="77777777" w:rsidR="003A73E0" w:rsidRPr="00E642D4" w:rsidRDefault="003A73E0" w:rsidP="003A73E0">
            <w:pPr>
              <w:jc w:val="center"/>
              <w:rPr>
                <w:b/>
                <w:bCs/>
              </w:rPr>
            </w:pPr>
            <w:r w:rsidRPr="00E642D4">
              <w:rPr>
                <w:b/>
                <w:bCs/>
              </w:rPr>
              <w:t>Opción E</w:t>
            </w:r>
          </w:p>
          <w:p w14:paraId="053D2A15" w14:textId="1E99B82A" w:rsidR="003A73E0" w:rsidRPr="00E642D4" w:rsidRDefault="003A73E0" w:rsidP="003A73E0">
            <w:pPr>
              <w:jc w:val="center"/>
              <w:rPr>
                <w:b/>
                <w:bCs/>
              </w:rPr>
            </w:pPr>
            <w:r w:rsidRPr="00E642D4">
              <w:rPr>
                <w:b/>
                <w:bCs/>
              </w:rPr>
              <w:t>Turista 4*</w:t>
            </w:r>
          </w:p>
        </w:tc>
        <w:tc>
          <w:tcPr>
            <w:tcW w:w="1275" w:type="dxa"/>
          </w:tcPr>
          <w:p w14:paraId="0A3AD457" w14:textId="77777777" w:rsidR="003A73E0" w:rsidRPr="00E642D4" w:rsidRDefault="003A73E0" w:rsidP="003A73E0">
            <w:pPr>
              <w:jc w:val="center"/>
              <w:rPr>
                <w:b/>
                <w:bCs/>
              </w:rPr>
            </w:pPr>
            <w:r w:rsidRPr="00E642D4">
              <w:rPr>
                <w:b/>
                <w:bCs/>
              </w:rPr>
              <w:t>Opción D</w:t>
            </w:r>
          </w:p>
          <w:p w14:paraId="16840E72" w14:textId="0DF0C01C" w:rsidR="003A73E0" w:rsidRPr="00E642D4" w:rsidRDefault="003A73E0" w:rsidP="003A73E0">
            <w:pPr>
              <w:jc w:val="center"/>
              <w:rPr>
                <w:b/>
                <w:bCs/>
              </w:rPr>
            </w:pPr>
            <w:r w:rsidRPr="00E642D4">
              <w:rPr>
                <w:b/>
                <w:bCs/>
              </w:rPr>
              <w:t xml:space="preserve">Turista </w:t>
            </w:r>
            <w:proofErr w:type="spellStart"/>
            <w:r w:rsidRPr="00E642D4">
              <w:rPr>
                <w:b/>
                <w:bCs/>
              </w:rPr>
              <w:t>Sup</w:t>
            </w:r>
            <w:proofErr w:type="spellEnd"/>
            <w:r w:rsidRPr="00E642D4">
              <w:rPr>
                <w:b/>
                <w:bCs/>
              </w:rPr>
              <w:t>. 4**</w:t>
            </w:r>
          </w:p>
        </w:tc>
        <w:tc>
          <w:tcPr>
            <w:tcW w:w="1276" w:type="dxa"/>
          </w:tcPr>
          <w:p w14:paraId="6806B5FB" w14:textId="77777777" w:rsidR="003A73E0" w:rsidRPr="00E642D4" w:rsidRDefault="003A73E0" w:rsidP="003A73E0">
            <w:pPr>
              <w:jc w:val="center"/>
              <w:rPr>
                <w:b/>
                <w:bCs/>
              </w:rPr>
            </w:pPr>
            <w:r w:rsidRPr="00E642D4">
              <w:rPr>
                <w:b/>
                <w:bCs/>
              </w:rPr>
              <w:t>Opción C</w:t>
            </w:r>
          </w:p>
          <w:p w14:paraId="632AE256" w14:textId="648046C8" w:rsidR="003A73E0" w:rsidRPr="00E642D4" w:rsidRDefault="003A73E0" w:rsidP="003A73E0">
            <w:pPr>
              <w:jc w:val="center"/>
              <w:rPr>
                <w:b/>
                <w:bCs/>
              </w:rPr>
            </w:pPr>
            <w:r w:rsidRPr="00E642D4">
              <w:rPr>
                <w:b/>
                <w:bCs/>
              </w:rPr>
              <w:t>Lujo 5*</w:t>
            </w:r>
          </w:p>
        </w:tc>
        <w:tc>
          <w:tcPr>
            <w:tcW w:w="1276" w:type="dxa"/>
          </w:tcPr>
          <w:p w14:paraId="28285660" w14:textId="77777777" w:rsidR="003A73E0" w:rsidRPr="00E642D4" w:rsidRDefault="003A73E0" w:rsidP="003A73E0">
            <w:pPr>
              <w:jc w:val="center"/>
              <w:rPr>
                <w:b/>
                <w:bCs/>
              </w:rPr>
            </w:pPr>
            <w:r w:rsidRPr="00E642D4">
              <w:rPr>
                <w:b/>
                <w:bCs/>
              </w:rPr>
              <w:t>Opción B</w:t>
            </w:r>
          </w:p>
          <w:p w14:paraId="7F39DC8C" w14:textId="2E86740C" w:rsidR="003A73E0" w:rsidRPr="00E642D4" w:rsidRDefault="003A73E0" w:rsidP="003A73E0">
            <w:pPr>
              <w:jc w:val="center"/>
              <w:rPr>
                <w:b/>
                <w:bCs/>
              </w:rPr>
            </w:pPr>
            <w:r w:rsidRPr="00E642D4">
              <w:rPr>
                <w:b/>
                <w:bCs/>
              </w:rPr>
              <w:t xml:space="preserve">Lujo 5* </w:t>
            </w:r>
            <w:proofErr w:type="spellStart"/>
            <w:r w:rsidRPr="00E642D4">
              <w:rPr>
                <w:b/>
                <w:bCs/>
              </w:rPr>
              <w:t>Sup</w:t>
            </w:r>
            <w:proofErr w:type="spellEnd"/>
          </w:p>
        </w:tc>
        <w:tc>
          <w:tcPr>
            <w:tcW w:w="1178" w:type="dxa"/>
          </w:tcPr>
          <w:p w14:paraId="771EBBA9" w14:textId="77777777" w:rsidR="003A73E0" w:rsidRPr="00E642D4" w:rsidRDefault="003A73E0" w:rsidP="003A73E0">
            <w:pPr>
              <w:jc w:val="center"/>
              <w:rPr>
                <w:b/>
                <w:bCs/>
              </w:rPr>
            </w:pPr>
            <w:r w:rsidRPr="00E642D4">
              <w:rPr>
                <w:b/>
                <w:bCs/>
              </w:rPr>
              <w:t>Opción A</w:t>
            </w:r>
          </w:p>
          <w:p w14:paraId="69CEE8DC" w14:textId="71123149" w:rsidR="003A73E0" w:rsidRPr="00E642D4" w:rsidRDefault="003A73E0" w:rsidP="003A73E0">
            <w:pPr>
              <w:jc w:val="center"/>
              <w:rPr>
                <w:b/>
                <w:bCs/>
              </w:rPr>
            </w:pPr>
            <w:r w:rsidRPr="00E642D4">
              <w:rPr>
                <w:b/>
                <w:bCs/>
              </w:rPr>
              <w:t>Elite 5*</w:t>
            </w:r>
          </w:p>
        </w:tc>
      </w:tr>
      <w:tr w:rsidR="003A73E0" w14:paraId="6474CD8E" w14:textId="77777777" w:rsidTr="00EA01FD">
        <w:tc>
          <w:tcPr>
            <w:tcW w:w="2689" w:type="dxa"/>
          </w:tcPr>
          <w:p w14:paraId="356B95AF" w14:textId="77777777" w:rsidR="003A73E0" w:rsidRDefault="003A73E0" w:rsidP="003A73E0">
            <w:r>
              <w:t>Doble</w:t>
            </w:r>
          </w:p>
        </w:tc>
        <w:tc>
          <w:tcPr>
            <w:tcW w:w="1134" w:type="dxa"/>
          </w:tcPr>
          <w:p w14:paraId="7B5A2DAB" w14:textId="4072A5DE" w:rsidR="003A73E0" w:rsidRDefault="003A73E0" w:rsidP="003A73E0">
            <w:pPr>
              <w:jc w:val="center"/>
            </w:pPr>
            <w:r>
              <w:t>293</w:t>
            </w:r>
          </w:p>
        </w:tc>
        <w:tc>
          <w:tcPr>
            <w:tcW w:w="1275" w:type="dxa"/>
          </w:tcPr>
          <w:p w14:paraId="4D96E3D2" w14:textId="1475D076" w:rsidR="003A73E0" w:rsidRDefault="003A73E0" w:rsidP="003A73E0">
            <w:pPr>
              <w:jc w:val="center"/>
            </w:pPr>
            <w:r>
              <w:t>307</w:t>
            </w:r>
          </w:p>
        </w:tc>
        <w:tc>
          <w:tcPr>
            <w:tcW w:w="1276" w:type="dxa"/>
          </w:tcPr>
          <w:p w14:paraId="30AEBBF1" w14:textId="7DA1C61C" w:rsidR="003A73E0" w:rsidRDefault="003A73E0" w:rsidP="003A73E0">
            <w:pPr>
              <w:jc w:val="center"/>
            </w:pPr>
            <w:r>
              <w:t>347</w:t>
            </w:r>
          </w:p>
        </w:tc>
        <w:tc>
          <w:tcPr>
            <w:tcW w:w="1276" w:type="dxa"/>
          </w:tcPr>
          <w:p w14:paraId="3A6CDF6C" w14:textId="42F5B5C7" w:rsidR="003A73E0" w:rsidRDefault="003A73E0" w:rsidP="003A73E0">
            <w:pPr>
              <w:jc w:val="center"/>
            </w:pPr>
            <w:r>
              <w:t>407</w:t>
            </w:r>
          </w:p>
        </w:tc>
        <w:tc>
          <w:tcPr>
            <w:tcW w:w="1178" w:type="dxa"/>
          </w:tcPr>
          <w:p w14:paraId="7DC40806" w14:textId="2BFE6DD3" w:rsidR="003A73E0" w:rsidRDefault="003A73E0" w:rsidP="003A73E0">
            <w:pPr>
              <w:jc w:val="center"/>
            </w:pPr>
            <w:r>
              <w:t>587</w:t>
            </w:r>
          </w:p>
        </w:tc>
      </w:tr>
      <w:tr w:rsidR="003A73E0" w14:paraId="59CA9A07" w14:textId="77777777" w:rsidTr="00EA01FD">
        <w:tc>
          <w:tcPr>
            <w:tcW w:w="2689" w:type="dxa"/>
          </w:tcPr>
          <w:p w14:paraId="6FFEB8B2" w14:textId="77777777" w:rsidR="003A73E0" w:rsidRDefault="003A73E0" w:rsidP="003A73E0">
            <w:r>
              <w:t>Triple</w:t>
            </w:r>
          </w:p>
        </w:tc>
        <w:tc>
          <w:tcPr>
            <w:tcW w:w="1134" w:type="dxa"/>
          </w:tcPr>
          <w:p w14:paraId="1A006506" w14:textId="5165DDFF" w:rsidR="003A73E0" w:rsidRDefault="003A73E0" w:rsidP="003A73E0">
            <w:pPr>
              <w:jc w:val="center"/>
            </w:pPr>
            <w:r>
              <w:t>285</w:t>
            </w:r>
          </w:p>
        </w:tc>
        <w:tc>
          <w:tcPr>
            <w:tcW w:w="1275" w:type="dxa"/>
          </w:tcPr>
          <w:p w14:paraId="1C306170" w14:textId="3468E6A2" w:rsidR="003A73E0" w:rsidRDefault="003A73E0" w:rsidP="003A73E0">
            <w:pPr>
              <w:jc w:val="center"/>
            </w:pPr>
            <w:r>
              <w:t>299</w:t>
            </w:r>
          </w:p>
        </w:tc>
        <w:tc>
          <w:tcPr>
            <w:tcW w:w="1276" w:type="dxa"/>
          </w:tcPr>
          <w:p w14:paraId="0716B964" w14:textId="428A68A5" w:rsidR="003A73E0" w:rsidRDefault="003A73E0" w:rsidP="003A73E0">
            <w:pPr>
              <w:jc w:val="center"/>
            </w:pPr>
            <w:r>
              <w:t>339</w:t>
            </w:r>
          </w:p>
        </w:tc>
        <w:tc>
          <w:tcPr>
            <w:tcW w:w="1276" w:type="dxa"/>
          </w:tcPr>
          <w:p w14:paraId="0DD2F18C" w14:textId="791F44D9" w:rsidR="003A73E0" w:rsidRDefault="003A73E0" w:rsidP="003A73E0">
            <w:pPr>
              <w:jc w:val="center"/>
            </w:pPr>
            <w:r>
              <w:t>399</w:t>
            </w:r>
          </w:p>
        </w:tc>
        <w:tc>
          <w:tcPr>
            <w:tcW w:w="1178" w:type="dxa"/>
          </w:tcPr>
          <w:p w14:paraId="70892E85" w14:textId="05824C95" w:rsidR="003A73E0" w:rsidRDefault="003A73E0" w:rsidP="003A73E0">
            <w:pPr>
              <w:jc w:val="center"/>
            </w:pPr>
            <w:r>
              <w:t>579</w:t>
            </w:r>
          </w:p>
        </w:tc>
      </w:tr>
      <w:tr w:rsidR="003A73E0" w14:paraId="41A33670" w14:textId="77777777" w:rsidTr="00EA01FD">
        <w:tc>
          <w:tcPr>
            <w:tcW w:w="2689" w:type="dxa"/>
          </w:tcPr>
          <w:p w14:paraId="4C83E62B" w14:textId="77777777" w:rsidR="003A73E0" w:rsidRDefault="003A73E0" w:rsidP="003A73E0">
            <w:r>
              <w:t>Suplemento sencillo</w:t>
            </w:r>
          </w:p>
        </w:tc>
        <w:tc>
          <w:tcPr>
            <w:tcW w:w="1134" w:type="dxa"/>
          </w:tcPr>
          <w:p w14:paraId="7B21E179" w14:textId="610FB8BA" w:rsidR="003A73E0" w:rsidRDefault="003A73E0" w:rsidP="003A73E0">
            <w:pPr>
              <w:jc w:val="center"/>
            </w:pPr>
            <w:r>
              <w:t>127</w:t>
            </w:r>
          </w:p>
        </w:tc>
        <w:tc>
          <w:tcPr>
            <w:tcW w:w="1275" w:type="dxa"/>
          </w:tcPr>
          <w:p w14:paraId="5DD3E7B3" w14:textId="6105510E" w:rsidR="003A73E0" w:rsidRDefault="003A73E0" w:rsidP="003A73E0">
            <w:pPr>
              <w:jc w:val="center"/>
            </w:pPr>
            <w:r>
              <w:t>132</w:t>
            </w:r>
          </w:p>
        </w:tc>
        <w:tc>
          <w:tcPr>
            <w:tcW w:w="1276" w:type="dxa"/>
          </w:tcPr>
          <w:p w14:paraId="256CAAE6" w14:textId="2B555497" w:rsidR="003A73E0" w:rsidRDefault="003A73E0" w:rsidP="003A73E0">
            <w:pPr>
              <w:jc w:val="center"/>
            </w:pPr>
            <w:r>
              <w:t>193</w:t>
            </w:r>
          </w:p>
        </w:tc>
        <w:tc>
          <w:tcPr>
            <w:tcW w:w="1276" w:type="dxa"/>
          </w:tcPr>
          <w:p w14:paraId="54E51078" w14:textId="121FB7B3" w:rsidR="003A73E0" w:rsidRDefault="003A73E0" w:rsidP="003A73E0">
            <w:pPr>
              <w:jc w:val="center"/>
            </w:pPr>
            <w:r>
              <w:t>260</w:t>
            </w:r>
          </w:p>
        </w:tc>
        <w:tc>
          <w:tcPr>
            <w:tcW w:w="1178" w:type="dxa"/>
          </w:tcPr>
          <w:p w14:paraId="72B5C067" w14:textId="7675DE82" w:rsidR="003A73E0" w:rsidRDefault="003A73E0" w:rsidP="003A73E0">
            <w:pPr>
              <w:jc w:val="center"/>
            </w:pPr>
            <w:r>
              <w:t>413</w:t>
            </w:r>
          </w:p>
        </w:tc>
      </w:tr>
      <w:tr w:rsidR="003A73E0" w14:paraId="0343FEB6" w14:textId="77777777" w:rsidTr="00EA01FD">
        <w:tc>
          <w:tcPr>
            <w:tcW w:w="2689" w:type="dxa"/>
          </w:tcPr>
          <w:p w14:paraId="2D6C4CD1" w14:textId="10383C50" w:rsidR="003A73E0" w:rsidRDefault="003A73E0" w:rsidP="003A73E0">
            <w:r>
              <w:t>Suplemento1 pasajero viajando solo</w:t>
            </w:r>
          </w:p>
        </w:tc>
        <w:tc>
          <w:tcPr>
            <w:tcW w:w="1134" w:type="dxa"/>
          </w:tcPr>
          <w:p w14:paraId="2ECBB782" w14:textId="504E94A5" w:rsidR="003A73E0" w:rsidRDefault="003A73E0" w:rsidP="003A73E0">
            <w:pPr>
              <w:jc w:val="center"/>
            </w:pPr>
            <w:r>
              <w:t>113</w:t>
            </w:r>
          </w:p>
        </w:tc>
        <w:tc>
          <w:tcPr>
            <w:tcW w:w="1275" w:type="dxa"/>
          </w:tcPr>
          <w:p w14:paraId="584BB7F0" w14:textId="4A08CD31" w:rsidR="003A73E0" w:rsidRDefault="003A73E0" w:rsidP="003A73E0">
            <w:pPr>
              <w:jc w:val="center"/>
            </w:pPr>
            <w:r>
              <w:t>113</w:t>
            </w:r>
          </w:p>
        </w:tc>
        <w:tc>
          <w:tcPr>
            <w:tcW w:w="1276" w:type="dxa"/>
          </w:tcPr>
          <w:p w14:paraId="6BDC577D" w14:textId="2F2772E1" w:rsidR="003A73E0" w:rsidRDefault="003A73E0" w:rsidP="003A73E0">
            <w:pPr>
              <w:jc w:val="center"/>
            </w:pPr>
            <w:r>
              <w:t>113</w:t>
            </w:r>
          </w:p>
        </w:tc>
        <w:tc>
          <w:tcPr>
            <w:tcW w:w="1276" w:type="dxa"/>
          </w:tcPr>
          <w:p w14:paraId="7F15466D" w14:textId="3553A734" w:rsidR="003A73E0" w:rsidRDefault="003A73E0" w:rsidP="003A73E0">
            <w:pPr>
              <w:jc w:val="center"/>
            </w:pPr>
            <w:r>
              <w:t>113</w:t>
            </w:r>
          </w:p>
        </w:tc>
        <w:tc>
          <w:tcPr>
            <w:tcW w:w="1178" w:type="dxa"/>
          </w:tcPr>
          <w:p w14:paraId="6E3BB2B7" w14:textId="65A5A445" w:rsidR="003A73E0" w:rsidRDefault="003A73E0" w:rsidP="003A73E0">
            <w:pPr>
              <w:jc w:val="center"/>
            </w:pPr>
            <w:r>
              <w:t>113</w:t>
            </w:r>
          </w:p>
        </w:tc>
      </w:tr>
    </w:tbl>
    <w:p w14:paraId="1B72907F" w14:textId="77777777" w:rsidR="00DB6F08" w:rsidRDefault="00DB6F08" w:rsidP="00BC54CA"/>
    <w:p w14:paraId="2ECE1200" w14:textId="51CE8382" w:rsidR="003A73E0" w:rsidRPr="00E642D4" w:rsidRDefault="00E642D4" w:rsidP="003A73E0">
      <w:pPr>
        <w:rPr>
          <w:rFonts w:ascii="Arial" w:hAnsi="Arial" w:cs="Arial"/>
          <w:b/>
          <w:bCs/>
          <w:sz w:val="18"/>
          <w:szCs w:val="18"/>
        </w:rPr>
      </w:pPr>
      <w:r w:rsidRPr="00E642D4">
        <w:rPr>
          <w:rFonts w:ascii="Arial" w:hAnsi="Arial" w:cs="Arial"/>
          <w:b/>
          <w:bCs/>
          <w:sz w:val="18"/>
          <w:szCs w:val="18"/>
        </w:rPr>
        <w:t>HOTELES PREVISTOS:</w:t>
      </w:r>
    </w:p>
    <w:p w14:paraId="32954DF6" w14:textId="77777777" w:rsidR="003A73E0" w:rsidRPr="009B4436" w:rsidRDefault="003A73E0" w:rsidP="003A73E0">
      <w:pPr>
        <w:rPr>
          <w:rFonts w:ascii="Arial" w:hAnsi="Arial" w:cs="Arial"/>
          <w:sz w:val="18"/>
          <w:szCs w:val="18"/>
        </w:rPr>
      </w:pPr>
    </w:p>
    <w:tbl>
      <w:tblPr>
        <w:tblStyle w:val="TableGrid"/>
        <w:tblW w:w="8642" w:type="dxa"/>
        <w:tblLook w:val="04A0" w:firstRow="1" w:lastRow="0" w:firstColumn="1" w:lastColumn="0" w:noHBand="0" w:noVBand="1"/>
      </w:tblPr>
      <w:tblGrid>
        <w:gridCol w:w="1838"/>
        <w:gridCol w:w="1418"/>
        <w:gridCol w:w="1559"/>
        <w:gridCol w:w="1843"/>
        <w:gridCol w:w="1984"/>
      </w:tblGrid>
      <w:tr w:rsidR="003A73E0" w:rsidRPr="009B4436" w14:paraId="4C904B24" w14:textId="77777777" w:rsidTr="00EA01FD">
        <w:tc>
          <w:tcPr>
            <w:tcW w:w="1838" w:type="dxa"/>
          </w:tcPr>
          <w:p w14:paraId="24DCA68B" w14:textId="77777777" w:rsidR="003A73E0" w:rsidRPr="00E642D4" w:rsidRDefault="003A73E0" w:rsidP="00EA01FD">
            <w:pPr>
              <w:jc w:val="center"/>
              <w:rPr>
                <w:rFonts w:ascii="Arial" w:hAnsi="Arial" w:cs="Arial"/>
                <w:b/>
                <w:bCs/>
                <w:sz w:val="18"/>
                <w:szCs w:val="18"/>
              </w:rPr>
            </w:pPr>
            <w:r w:rsidRPr="00E642D4">
              <w:rPr>
                <w:rFonts w:ascii="Arial" w:hAnsi="Arial" w:cs="Arial"/>
                <w:b/>
                <w:bCs/>
                <w:sz w:val="18"/>
                <w:szCs w:val="18"/>
              </w:rPr>
              <w:t>Opción E</w:t>
            </w:r>
          </w:p>
        </w:tc>
        <w:tc>
          <w:tcPr>
            <w:tcW w:w="1418" w:type="dxa"/>
          </w:tcPr>
          <w:p w14:paraId="3FEDE39C" w14:textId="77777777" w:rsidR="003A73E0" w:rsidRPr="00E642D4" w:rsidRDefault="003A73E0" w:rsidP="00EA01FD">
            <w:pPr>
              <w:jc w:val="center"/>
              <w:rPr>
                <w:rFonts w:ascii="Arial" w:hAnsi="Arial" w:cs="Arial"/>
                <w:b/>
                <w:bCs/>
                <w:sz w:val="18"/>
                <w:szCs w:val="18"/>
              </w:rPr>
            </w:pPr>
            <w:r w:rsidRPr="00E642D4">
              <w:rPr>
                <w:rFonts w:ascii="Arial" w:hAnsi="Arial" w:cs="Arial"/>
                <w:b/>
                <w:bCs/>
                <w:sz w:val="18"/>
                <w:szCs w:val="18"/>
              </w:rPr>
              <w:t>Opción D</w:t>
            </w:r>
          </w:p>
        </w:tc>
        <w:tc>
          <w:tcPr>
            <w:tcW w:w="1559" w:type="dxa"/>
          </w:tcPr>
          <w:p w14:paraId="2441AB98" w14:textId="77777777" w:rsidR="003A73E0" w:rsidRPr="00E642D4" w:rsidRDefault="003A73E0" w:rsidP="00EA01FD">
            <w:pPr>
              <w:jc w:val="center"/>
              <w:rPr>
                <w:rFonts w:ascii="Arial" w:hAnsi="Arial" w:cs="Arial"/>
                <w:b/>
                <w:bCs/>
                <w:sz w:val="18"/>
                <w:szCs w:val="18"/>
              </w:rPr>
            </w:pPr>
            <w:r w:rsidRPr="00E642D4">
              <w:rPr>
                <w:rFonts w:ascii="Arial" w:hAnsi="Arial" w:cs="Arial"/>
                <w:b/>
                <w:bCs/>
                <w:sz w:val="18"/>
                <w:szCs w:val="18"/>
              </w:rPr>
              <w:t>Opción C</w:t>
            </w:r>
          </w:p>
        </w:tc>
        <w:tc>
          <w:tcPr>
            <w:tcW w:w="1843" w:type="dxa"/>
          </w:tcPr>
          <w:p w14:paraId="0660AA7B" w14:textId="77777777" w:rsidR="003A73E0" w:rsidRPr="00E642D4" w:rsidRDefault="003A73E0" w:rsidP="00EA01FD">
            <w:pPr>
              <w:jc w:val="center"/>
              <w:rPr>
                <w:rFonts w:ascii="Arial" w:hAnsi="Arial" w:cs="Arial"/>
                <w:b/>
                <w:bCs/>
                <w:sz w:val="18"/>
                <w:szCs w:val="18"/>
              </w:rPr>
            </w:pPr>
            <w:r w:rsidRPr="00E642D4">
              <w:rPr>
                <w:rFonts w:ascii="Arial" w:hAnsi="Arial" w:cs="Arial"/>
                <w:b/>
                <w:bCs/>
                <w:sz w:val="18"/>
                <w:szCs w:val="18"/>
              </w:rPr>
              <w:t>Opción B</w:t>
            </w:r>
          </w:p>
        </w:tc>
        <w:tc>
          <w:tcPr>
            <w:tcW w:w="1984" w:type="dxa"/>
          </w:tcPr>
          <w:p w14:paraId="4578F65E" w14:textId="77777777" w:rsidR="003A73E0" w:rsidRPr="00E642D4" w:rsidRDefault="003A73E0" w:rsidP="00EA01FD">
            <w:pPr>
              <w:jc w:val="center"/>
              <w:rPr>
                <w:rFonts w:ascii="Arial" w:hAnsi="Arial" w:cs="Arial"/>
                <w:b/>
                <w:bCs/>
                <w:sz w:val="18"/>
                <w:szCs w:val="18"/>
              </w:rPr>
            </w:pPr>
            <w:r w:rsidRPr="00E642D4">
              <w:rPr>
                <w:rFonts w:ascii="Arial" w:hAnsi="Arial" w:cs="Arial"/>
                <w:b/>
                <w:bCs/>
                <w:sz w:val="18"/>
                <w:szCs w:val="18"/>
              </w:rPr>
              <w:t>Opción A</w:t>
            </w:r>
          </w:p>
        </w:tc>
      </w:tr>
      <w:tr w:rsidR="003A73E0" w:rsidRPr="009B4436" w14:paraId="22B018C5" w14:textId="77777777" w:rsidTr="00EA01FD">
        <w:tc>
          <w:tcPr>
            <w:tcW w:w="1838" w:type="dxa"/>
          </w:tcPr>
          <w:p w14:paraId="569F797F" w14:textId="77777777" w:rsidR="003A73E0" w:rsidRPr="009B4436" w:rsidRDefault="003A73E0" w:rsidP="00EA01FD">
            <w:pPr>
              <w:jc w:val="center"/>
              <w:rPr>
                <w:rFonts w:ascii="Arial" w:hAnsi="Arial" w:cs="Arial"/>
                <w:sz w:val="18"/>
                <w:szCs w:val="18"/>
              </w:rPr>
            </w:pPr>
            <w:proofErr w:type="spellStart"/>
            <w:r w:rsidRPr="009B4436">
              <w:rPr>
                <w:rFonts w:ascii="Arial" w:hAnsi="Arial" w:cs="Arial"/>
                <w:sz w:val="18"/>
                <w:szCs w:val="18"/>
              </w:rPr>
              <w:t>Barcelo</w:t>
            </w:r>
            <w:proofErr w:type="spellEnd"/>
            <w:r w:rsidRPr="009B4436">
              <w:rPr>
                <w:rFonts w:ascii="Arial" w:hAnsi="Arial" w:cs="Arial"/>
                <w:sz w:val="18"/>
                <w:szCs w:val="18"/>
              </w:rPr>
              <w:t xml:space="preserve"> </w:t>
            </w:r>
            <w:proofErr w:type="spellStart"/>
            <w:r w:rsidRPr="009B4436">
              <w:rPr>
                <w:rFonts w:ascii="Arial" w:hAnsi="Arial" w:cs="Arial"/>
                <w:sz w:val="18"/>
                <w:szCs w:val="18"/>
              </w:rPr>
              <w:t>Pyramid</w:t>
            </w:r>
            <w:proofErr w:type="spellEnd"/>
          </w:p>
          <w:p w14:paraId="3F04D9AC" w14:textId="77777777" w:rsidR="003A73E0" w:rsidRPr="009B4436" w:rsidRDefault="003A73E0" w:rsidP="00EA01FD">
            <w:pPr>
              <w:jc w:val="center"/>
              <w:rPr>
                <w:rFonts w:ascii="Arial" w:hAnsi="Arial" w:cs="Arial"/>
                <w:sz w:val="18"/>
                <w:szCs w:val="18"/>
              </w:rPr>
            </w:pPr>
            <w:proofErr w:type="spellStart"/>
            <w:r w:rsidRPr="009B4436">
              <w:rPr>
                <w:rFonts w:ascii="Arial" w:hAnsi="Arial" w:cs="Arial"/>
                <w:sz w:val="18"/>
                <w:szCs w:val="18"/>
              </w:rPr>
              <w:t>Piramids</w:t>
            </w:r>
            <w:proofErr w:type="spellEnd"/>
            <w:r w:rsidRPr="009B4436">
              <w:rPr>
                <w:rFonts w:ascii="Arial" w:hAnsi="Arial" w:cs="Arial"/>
                <w:sz w:val="18"/>
                <w:szCs w:val="18"/>
              </w:rPr>
              <w:t xml:space="preserve"> Park</w:t>
            </w:r>
          </w:p>
        </w:tc>
        <w:tc>
          <w:tcPr>
            <w:tcW w:w="1418" w:type="dxa"/>
          </w:tcPr>
          <w:p w14:paraId="381F81D6" w14:textId="77777777" w:rsidR="003A73E0" w:rsidRPr="00E642D4" w:rsidRDefault="003A73E0" w:rsidP="00EA01FD">
            <w:pPr>
              <w:jc w:val="center"/>
              <w:rPr>
                <w:rFonts w:ascii="Arial" w:hAnsi="Arial" w:cs="Arial"/>
                <w:sz w:val="18"/>
                <w:szCs w:val="18"/>
                <w:lang w:val="en-US"/>
              </w:rPr>
            </w:pPr>
            <w:proofErr w:type="spellStart"/>
            <w:r w:rsidRPr="00E642D4">
              <w:rPr>
                <w:rFonts w:ascii="Arial" w:hAnsi="Arial" w:cs="Arial"/>
                <w:sz w:val="18"/>
                <w:szCs w:val="18"/>
                <w:lang w:val="en-US"/>
              </w:rPr>
              <w:t>SwissIn</w:t>
            </w:r>
            <w:proofErr w:type="spellEnd"/>
          </w:p>
          <w:p w14:paraId="2BC4CD3A"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 xml:space="preserve">Oasis </w:t>
            </w:r>
            <w:proofErr w:type="spellStart"/>
            <w:r w:rsidRPr="00E642D4">
              <w:rPr>
                <w:rFonts w:ascii="Arial" w:hAnsi="Arial" w:cs="Arial"/>
                <w:sz w:val="18"/>
                <w:szCs w:val="18"/>
                <w:lang w:val="en-US"/>
              </w:rPr>
              <w:t>Htl</w:t>
            </w:r>
            <w:proofErr w:type="spellEnd"/>
          </w:p>
          <w:p w14:paraId="380205C9"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Radisson Blue</w:t>
            </w:r>
          </w:p>
        </w:tc>
        <w:tc>
          <w:tcPr>
            <w:tcW w:w="1559" w:type="dxa"/>
          </w:tcPr>
          <w:p w14:paraId="40A4B015"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Ramses Hilton</w:t>
            </w:r>
          </w:p>
          <w:p w14:paraId="0903FB16"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 xml:space="preserve">Grand Nile </w:t>
            </w:r>
          </w:p>
          <w:p w14:paraId="78C42C38"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 xml:space="preserve">Helman </w:t>
            </w:r>
            <w:proofErr w:type="gramStart"/>
            <w:r w:rsidRPr="00E642D4">
              <w:rPr>
                <w:rFonts w:ascii="Arial" w:hAnsi="Arial" w:cs="Arial"/>
                <w:sz w:val="18"/>
                <w:szCs w:val="18"/>
                <w:lang w:val="en-US"/>
              </w:rPr>
              <w:t>dreamland</w:t>
            </w:r>
            <w:proofErr w:type="gramEnd"/>
          </w:p>
          <w:p w14:paraId="18E14726"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Holiday Inn</w:t>
            </w:r>
          </w:p>
          <w:p w14:paraId="15733860"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Sonesta</w:t>
            </w:r>
          </w:p>
          <w:p w14:paraId="00467DDD"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Hilton Pyramids</w:t>
            </w:r>
          </w:p>
        </w:tc>
        <w:tc>
          <w:tcPr>
            <w:tcW w:w="1843" w:type="dxa"/>
          </w:tcPr>
          <w:p w14:paraId="2B574999"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Conrad Cairo</w:t>
            </w:r>
          </w:p>
          <w:p w14:paraId="4EAF42E8"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Intercontinental</w:t>
            </w:r>
          </w:p>
          <w:p w14:paraId="34A69BB8"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Sheraton Cairo</w:t>
            </w:r>
          </w:p>
          <w:p w14:paraId="76B0A8B9"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 xml:space="preserve">Hilton </w:t>
            </w:r>
            <w:proofErr w:type="spellStart"/>
            <w:r w:rsidRPr="009B4436">
              <w:rPr>
                <w:rFonts w:ascii="Arial" w:hAnsi="Arial" w:cs="Arial"/>
                <w:sz w:val="18"/>
                <w:szCs w:val="18"/>
              </w:rPr>
              <w:t>helipolis</w:t>
            </w:r>
            <w:proofErr w:type="spellEnd"/>
          </w:p>
          <w:p w14:paraId="7245BAF6" w14:textId="77777777" w:rsidR="003A73E0" w:rsidRPr="009B4436" w:rsidRDefault="003A73E0" w:rsidP="00EA01FD">
            <w:pPr>
              <w:jc w:val="center"/>
              <w:rPr>
                <w:rFonts w:ascii="Arial" w:hAnsi="Arial" w:cs="Arial"/>
                <w:sz w:val="18"/>
                <w:szCs w:val="18"/>
              </w:rPr>
            </w:pPr>
            <w:proofErr w:type="spellStart"/>
            <w:r w:rsidRPr="009B4436">
              <w:rPr>
                <w:rFonts w:ascii="Arial" w:hAnsi="Arial" w:cs="Arial"/>
                <w:sz w:val="18"/>
                <w:szCs w:val="18"/>
              </w:rPr>
              <w:t>Movenpik</w:t>
            </w:r>
            <w:proofErr w:type="spellEnd"/>
            <w:r w:rsidRPr="009B4436">
              <w:rPr>
                <w:rFonts w:ascii="Arial" w:hAnsi="Arial" w:cs="Arial"/>
                <w:sz w:val="18"/>
                <w:szCs w:val="18"/>
              </w:rPr>
              <w:t xml:space="preserve"> Media</w:t>
            </w:r>
          </w:p>
        </w:tc>
        <w:tc>
          <w:tcPr>
            <w:tcW w:w="1984" w:type="dxa"/>
          </w:tcPr>
          <w:p w14:paraId="78227603"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Four Seasons</w:t>
            </w:r>
          </w:p>
          <w:p w14:paraId="5D163AAA"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 xml:space="preserve">Fairmont </w:t>
            </w:r>
            <w:proofErr w:type="spellStart"/>
            <w:r w:rsidRPr="00E642D4">
              <w:rPr>
                <w:rFonts w:ascii="Arial" w:hAnsi="Arial" w:cs="Arial"/>
                <w:sz w:val="18"/>
                <w:szCs w:val="18"/>
                <w:lang w:val="en-US"/>
              </w:rPr>
              <w:t>nile</w:t>
            </w:r>
            <w:proofErr w:type="spellEnd"/>
          </w:p>
          <w:p w14:paraId="38D5630D" w14:textId="77777777" w:rsidR="003A73E0" w:rsidRPr="00E642D4" w:rsidRDefault="003A73E0" w:rsidP="00EA01FD">
            <w:pPr>
              <w:jc w:val="center"/>
              <w:rPr>
                <w:rFonts w:ascii="Arial" w:hAnsi="Arial" w:cs="Arial"/>
                <w:sz w:val="18"/>
                <w:szCs w:val="18"/>
                <w:lang w:val="en-US"/>
              </w:rPr>
            </w:pPr>
            <w:r w:rsidRPr="00E642D4">
              <w:rPr>
                <w:rFonts w:ascii="Arial" w:hAnsi="Arial" w:cs="Arial"/>
                <w:sz w:val="18"/>
                <w:szCs w:val="18"/>
                <w:lang w:val="en-US"/>
              </w:rPr>
              <w:t>Kempinski Nile</w:t>
            </w:r>
          </w:p>
          <w:p w14:paraId="6D45B4A6"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 xml:space="preserve">Hyatt </w:t>
            </w:r>
            <w:proofErr w:type="spellStart"/>
            <w:r w:rsidRPr="009B4436">
              <w:rPr>
                <w:rFonts w:ascii="Arial" w:hAnsi="Arial" w:cs="Arial"/>
                <w:sz w:val="18"/>
                <w:szCs w:val="18"/>
              </w:rPr>
              <w:t>Regency</w:t>
            </w:r>
            <w:proofErr w:type="spellEnd"/>
          </w:p>
          <w:p w14:paraId="263036B9" w14:textId="77777777" w:rsidR="003A73E0" w:rsidRPr="009B4436" w:rsidRDefault="003A73E0" w:rsidP="00EA01FD">
            <w:pPr>
              <w:jc w:val="center"/>
              <w:rPr>
                <w:rFonts w:ascii="Arial" w:hAnsi="Arial" w:cs="Arial"/>
                <w:sz w:val="18"/>
                <w:szCs w:val="18"/>
              </w:rPr>
            </w:pPr>
            <w:r w:rsidRPr="009B4436">
              <w:rPr>
                <w:rFonts w:ascii="Arial" w:hAnsi="Arial" w:cs="Arial"/>
                <w:sz w:val="18"/>
                <w:szCs w:val="18"/>
              </w:rPr>
              <w:t>Marriott Mena</w:t>
            </w:r>
          </w:p>
        </w:tc>
      </w:tr>
    </w:tbl>
    <w:p w14:paraId="73200789" w14:textId="77777777" w:rsidR="003A73E0" w:rsidRDefault="003A73E0" w:rsidP="00BC54CA"/>
    <w:p w14:paraId="5C2AE3EE" w14:textId="59FB7793" w:rsidR="00DF28E5" w:rsidRPr="00E642D4" w:rsidRDefault="00DF28E5" w:rsidP="00BC54CA">
      <w:pPr>
        <w:rPr>
          <w:b/>
          <w:bCs/>
        </w:rPr>
      </w:pPr>
      <w:r w:rsidRPr="00E642D4">
        <w:rPr>
          <w:b/>
          <w:bCs/>
        </w:rPr>
        <w:t>INCLUYE:</w:t>
      </w:r>
    </w:p>
    <w:p w14:paraId="3381A6E9" w14:textId="77777777" w:rsidR="00DF28E5" w:rsidRPr="00DF28E5" w:rsidRDefault="00DF28E5" w:rsidP="00DF28E5">
      <w:pPr>
        <w:numPr>
          <w:ilvl w:val="0"/>
          <w:numId w:val="11"/>
        </w:numPr>
        <w:rPr>
          <w:lang w:val="es-CO"/>
        </w:rPr>
      </w:pPr>
      <w:r w:rsidRPr="00DF28E5">
        <w:rPr>
          <w:lang w:val="es-CO"/>
        </w:rPr>
        <w:t>03 noches en El Cairo en régimen de AD</w:t>
      </w:r>
    </w:p>
    <w:p w14:paraId="0FED0A9F" w14:textId="77777777" w:rsidR="00DF28E5" w:rsidRPr="00DF28E5" w:rsidRDefault="00DF28E5" w:rsidP="00DF28E5">
      <w:pPr>
        <w:numPr>
          <w:ilvl w:val="0"/>
          <w:numId w:val="11"/>
        </w:numPr>
        <w:rPr>
          <w:lang w:val="es-CO"/>
        </w:rPr>
      </w:pPr>
      <w:r w:rsidRPr="00DF28E5">
        <w:rPr>
          <w:lang w:val="es-CO"/>
        </w:rPr>
        <w:t xml:space="preserve">Visita de día completo a las Pirámides (no incluye entrada al interior), </w:t>
      </w:r>
      <w:proofErr w:type="spellStart"/>
      <w:r w:rsidRPr="00DF28E5">
        <w:rPr>
          <w:lang w:val="es-CO"/>
        </w:rPr>
        <w:t>Memfis</w:t>
      </w:r>
      <w:proofErr w:type="spellEnd"/>
      <w:r w:rsidRPr="00DF28E5">
        <w:rPr>
          <w:lang w:val="es-CO"/>
        </w:rPr>
        <w:t xml:space="preserve"> y </w:t>
      </w:r>
      <w:proofErr w:type="spellStart"/>
      <w:r w:rsidRPr="00DF28E5">
        <w:rPr>
          <w:lang w:val="es-CO"/>
        </w:rPr>
        <w:t>Sakkara</w:t>
      </w:r>
      <w:proofErr w:type="spellEnd"/>
      <w:r w:rsidRPr="00DF28E5">
        <w:rPr>
          <w:lang w:val="es-CO"/>
        </w:rPr>
        <w:t xml:space="preserve"> con almuerzo</w:t>
      </w:r>
    </w:p>
    <w:p w14:paraId="13BD1E4D" w14:textId="77777777" w:rsidR="00DF28E5" w:rsidRPr="00DF28E5" w:rsidRDefault="00DF28E5" w:rsidP="00DF28E5">
      <w:pPr>
        <w:numPr>
          <w:ilvl w:val="0"/>
          <w:numId w:val="11"/>
        </w:numPr>
        <w:rPr>
          <w:lang w:val="es-CO"/>
        </w:rPr>
      </w:pPr>
      <w:r w:rsidRPr="00DF28E5">
        <w:rPr>
          <w:lang w:val="es-CO"/>
        </w:rPr>
        <w:t xml:space="preserve">Visita por El Cairo incluye: ciudadela de Saladino, Cairo viejo (no incluye el museo copto) y barrio de Khan El </w:t>
      </w:r>
      <w:proofErr w:type="spellStart"/>
      <w:r w:rsidRPr="00DF28E5">
        <w:rPr>
          <w:lang w:val="es-CO"/>
        </w:rPr>
        <w:t>Khalili</w:t>
      </w:r>
      <w:proofErr w:type="spellEnd"/>
      <w:r w:rsidRPr="00DF28E5">
        <w:rPr>
          <w:lang w:val="es-CO"/>
        </w:rPr>
        <w:t xml:space="preserve"> con almuerzo</w:t>
      </w:r>
    </w:p>
    <w:p w14:paraId="59402DB6" w14:textId="77777777" w:rsidR="00DF28E5" w:rsidRPr="00DF28E5" w:rsidRDefault="00DF28E5" w:rsidP="00DF28E5">
      <w:pPr>
        <w:numPr>
          <w:ilvl w:val="0"/>
          <w:numId w:val="11"/>
        </w:numPr>
        <w:rPr>
          <w:lang w:val="es-CO"/>
        </w:rPr>
      </w:pPr>
      <w:r w:rsidRPr="00DF28E5">
        <w:rPr>
          <w:lang w:val="es-CO"/>
        </w:rPr>
        <w:t>Todos los traslados ida/vuelta en coche con aire acondicionado</w:t>
      </w:r>
    </w:p>
    <w:p w14:paraId="0E2692BC" w14:textId="77777777" w:rsidR="00DF28E5" w:rsidRPr="00DF28E5" w:rsidRDefault="00DF28E5" w:rsidP="00DF28E5">
      <w:pPr>
        <w:numPr>
          <w:ilvl w:val="0"/>
          <w:numId w:val="11"/>
        </w:numPr>
        <w:rPr>
          <w:lang w:val="es-CO"/>
        </w:rPr>
      </w:pPr>
      <w:r w:rsidRPr="00DF28E5">
        <w:rPr>
          <w:lang w:val="es-CO"/>
        </w:rPr>
        <w:t>Guía acorde al idioma deseado</w:t>
      </w:r>
    </w:p>
    <w:p w14:paraId="78D7F42F" w14:textId="77777777" w:rsidR="00DF28E5" w:rsidRPr="00DF28E5" w:rsidRDefault="00DF28E5" w:rsidP="00DF28E5">
      <w:pPr>
        <w:rPr>
          <w:lang w:val="es-CO"/>
        </w:rPr>
      </w:pPr>
    </w:p>
    <w:p w14:paraId="264D466A" w14:textId="77777777" w:rsidR="003A73E0" w:rsidRDefault="003A73E0" w:rsidP="00BC54CA"/>
    <w:p w14:paraId="0CBEE434" w14:textId="77777777" w:rsidR="003A73E0" w:rsidRDefault="003A73E0" w:rsidP="00BC54CA"/>
    <w:p w14:paraId="3E13BE6C" w14:textId="7D9308A0" w:rsidR="00DF28E5" w:rsidRPr="00E642D4" w:rsidRDefault="00DF28E5" w:rsidP="00BC54CA">
      <w:pPr>
        <w:rPr>
          <w:b/>
          <w:bCs/>
        </w:rPr>
      </w:pPr>
      <w:r w:rsidRPr="00E642D4">
        <w:rPr>
          <w:b/>
          <w:bCs/>
        </w:rPr>
        <w:t>NO INCLUYE:</w:t>
      </w:r>
    </w:p>
    <w:p w14:paraId="05F9EB89" w14:textId="77777777" w:rsidR="00DF28E5" w:rsidRPr="00DF28E5" w:rsidRDefault="00DF28E5" w:rsidP="00DF28E5">
      <w:pPr>
        <w:numPr>
          <w:ilvl w:val="0"/>
          <w:numId w:val="13"/>
        </w:numPr>
        <w:rPr>
          <w:lang w:val="es-CO"/>
        </w:rPr>
      </w:pPr>
      <w:r w:rsidRPr="00DF28E5">
        <w:rPr>
          <w:lang w:val="es-CO"/>
        </w:rPr>
        <w:t>Visado de entrada a Egipto $30 por persona</w:t>
      </w:r>
    </w:p>
    <w:p w14:paraId="5FCD9380" w14:textId="77777777" w:rsidR="00DF28E5" w:rsidRPr="00DF28E5" w:rsidRDefault="00DF28E5" w:rsidP="00DF28E5">
      <w:pPr>
        <w:numPr>
          <w:ilvl w:val="0"/>
          <w:numId w:val="13"/>
        </w:numPr>
        <w:rPr>
          <w:lang w:val="es-CO"/>
        </w:rPr>
      </w:pPr>
      <w:r w:rsidRPr="00DF28E5">
        <w:rPr>
          <w:lang w:val="es-CO"/>
        </w:rPr>
        <w:t>Cualquier almuerzo o cena no mencionado en el programa</w:t>
      </w:r>
    </w:p>
    <w:p w14:paraId="6CA08032" w14:textId="77777777" w:rsidR="00DF28E5" w:rsidRPr="00DF28E5" w:rsidRDefault="00DF28E5" w:rsidP="00DF28E5">
      <w:pPr>
        <w:numPr>
          <w:ilvl w:val="0"/>
          <w:numId w:val="13"/>
        </w:numPr>
        <w:rPr>
          <w:lang w:val="es-CO"/>
        </w:rPr>
      </w:pPr>
      <w:r w:rsidRPr="00DF28E5">
        <w:rPr>
          <w:lang w:val="es-CO"/>
        </w:rPr>
        <w:t>Extras y gastos personales</w:t>
      </w:r>
    </w:p>
    <w:p w14:paraId="6462F12D" w14:textId="339CBA8F" w:rsidR="00DF28E5" w:rsidRPr="00DF28E5" w:rsidRDefault="00DF28E5" w:rsidP="00DF28E5">
      <w:pPr>
        <w:numPr>
          <w:ilvl w:val="0"/>
          <w:numId w:val="13"/>
        </w:numPr>
        <w:rPr>
          <w:lang w:val="es-CO"/>
        </w:rPr>
      </w:pPr>
      <w:r w:rsidRPr="00DF28E5">
        <w:rPr>
          <w:lang w:val="es-CO"/>
        </w:rPr>
        <w:t>Toda</w:t>
      </w:r>
      <w:r>
        <w:rPr>
          <w:lang w:val="es-CO"/>
        </w:rPr>
        <w:t>s</w:t>
      </w:r>
      <w:r w:rsidRPr="00DF28E5">
        <w:rPr>
          <w:lang w:val="es-CO"/>
        </w:rPr>
        <w:t xml:space="preserve"> las propinas por persona $20 (no incluye las del guía)</w:t>
      </w:r>
    </w:p>
    <w:p w14:paraId="42CB44A8" w14:textId="77777777" w:rsidR="00DF28E5" w:rsidRDefault="00DF28E5" w:rsidP="00DF28E5">
      <w:pPr>
        <w:numPr>
          <w:ilvl w:val="0"/>
          <w:numId w:val="13"/>
        </w:numPr>
        <w:rPr>
          <w:lang w:val="es-CO"/>
        </w:rPr>
      </w:pPr>
      <w:r w:rsidRPr="00DF28E5">
        <w:rPr>
          <w:lang w:val="es-CO"/>
        </w:rPr>
        <w:t>Vuelos internacionales y domésticos</w:t>
      </w:r>
    </w:p>
    <w:p w14:paraId="0B1673C3" w14:textId="286B098E" w:rsidR="00DF28E5" w:rsidRDefault="00DF28E5" w:rsidP="00DF28E5">
      <w:pPr>
        <w:numPr>
          <w:ilvl w:val="0"/>
          <w:numId w:val="13"/>
        </w:numPr>
        <w:rPr>
          <w:lang w:val="es-CO"/>
        </w:rPr>
      </w:pPr>
      <w:r>
        <w:rPr>
          <w:lang w:val="es-CO"/>
        </w:rPr>
        <w:t>Gastos financieros</w:t>
      </w:r>
    </w:p>
    <w:p w14:paraId="0A589C19" w14:textId="77777777" w:rsidR="003A73E0" w:rsidRDefault="003A73E0" w:rsidP="003A73E0">
      <w:pPr>
        <w:rPr>
          <w:lang w:val="es-CO"/>
        </w:rPr>
      </w:pPr>
    </w:p>
    <w:p w14:paraId="7DF12B74" w14:textId="77777777" w:rsidR="00E642D4" w:rsidRPr="00E642D4" w:rsidRDefault="007E1311" w:rsidP="00E642D4">
      <w:pPr>
        <w:rPr>
          <w:rFonts w:ascii="Arial" w:hAnsi="Arial" w:cs="Arial"/>
          <w:b/>
          <w:color w:val="000000" w:themeColor="text1"/>
          <w:sz w:val="22"/>
          <w:szCs w:val="22"/>
          <w:lang w:val="es-CO"/>
        </w:rPr>
      </w:pPr>
      <w:r w:rsidRPr="00E642D4">
        <w:rPr>
          <w:rFonts w:ascii="Arial" w:hAnsi="Arial" w:cs="Arial"/>
          <w:b/>
          <w:color w:val="000000" w:themeColor="text1"/>
          <w:sz w:val="22"/>
          <w:szCs w:val="22"/>
        </w:rPr>
        <w:t>NOTAS IMPORTANTES:</w:t>
      </w:r>
      <w:r w:rsidRPr="00E642D4">
        <w:rPr>
          <w:rFonts w:ascii="Arial" w:hAnsi="Arial" w:cs="Arial"/>
          <w:b/>
          <w:color w:val="000000" w:themeColor="text1"/>
          <w:sz w:val="22"/>
          <w:szCs w:val="22"/>
        </w:rPr>
        <w:br/>
      </w:r>
    </w:p>
    <w:p w14:paraId="72564E37" w14:textId="56A47389" w:rsidR="007E1311" w:rsidRPr="00264975" w:rsidRDefault="007E1311" w:rsidP="007E1311">
      <w:pPr>
        <w:pStyle w:val="ListParagraph"/>
        <w:numPr>
          <w:ilvl w:val="0"/>
          <w:numId w:val="14"/>
        </w:numPr>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Salidas garantizadas a partir de mín. 2 personas.</w:t>
      </w:r>
    </w:p>
    <w:p w14:paraId="46B7D3A6"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Las habitaciones con dos camas están sujetas a disponibilidad en el momento de hacer </w:t>
      </w: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w:t>
      </w:r>
      <w:proofErr w:type="gramEnd"/>
    </w:p>
    <w:p w14:paraId="153F5E73"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 habitación triple consiste en una cama doble con cama extra plegable o sofá cama</w:t>
      </w:r>
    </w:p>
    <w:p w14:paraId="3B171EC5"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Las fechas con eventos especiales conllevan suplemento</w:t>
      </w:r>
    </w:p>
    <w:p w14:paraId="01043FDD"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Cualquier cambio o alteración en el programa puede implicar suplemento</w:t>
      </w:r>
    </w:p>
    <w:p w14:paraId="1B12C207"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 xml:space="preserve">Ninguno de los hoteles incluye </w:t>
      </w:r>
      <w:proofErr w:type="spellStart"/>
      <w:r w:rsidRPr="00264975">
        <w:rPr>
          <w:rFonts w:ascii="Arial" w:hAnsi="Arial" w:cs="Arial"/>
          <w:bCs/>
          <w:color w:val="000000" w:themeColor="text1"/>
          <w:sz w:val="22"/>
          <w:szCs w:val="22"/>
          <w:lang w:val="es-CO"/>
        </w:rPr>
        <w:t>early</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 y/o late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out</w:t>
      </w:r>
      <w:proofErr w:type="spellEnd"/>
    </w:p>
    <w:p w14:paraId="39AA379F"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in</w:t>
      </w:r>
      <w:proofErr w:type="gramEnd"/>
      <w:r w:rsidRPr="00264975">
        <w:rPr>
          <w:rFonts w:ascii="Arial" w:hAnsi="Arial" w:cs="Arial"/>
          <w:bCs/>
          <w:color w:val="000000" w:themeColor="text1"/>
          <w:sz w:val="22"/>
          <w:szCs w:val="22"/>
          <w:lang w:val="es-CO"/>
        </w:rPr>
        <w:t xml:space="preserve"> en los hoteles es a partir de las 3pm y </w:t>
      </w:r>
      <w:proofErr w:type="gramStart"/>
      <w:r w:rsidRPr="00264975">
        <w:rPr>
          <w:rFonts w:ascii="Arial" w:hAnsi="Arial" w:cs="Arial"/>
          <w:bCs/>
          <w:color w:val="000000" w:themeColor="text1"/>
          <w:sz w:val="22"/>
          <w:szCs w:val="22"/>
          <w:lang w:val="es-CO"/>
        </w:rPr>
        <w:t xml:space="preserve">el </w:t>
      </w:r>
      <w:proofErr w:type="spellStart"/>
      <w:r w:rsidRPr="00264975">
        <w:rPr>
          <w:rFonts w:ascii="Arial" w:hAnsi="Arial" w:cs="Arial"/>
          <w:bCs/>
          <w:color w:val="000000" w:themeColor="text1"/>
          <w:sz w:val="22"/>
          <w:szCs w:val="22"/>
          <w:lang w:val="es-CO"/>
        </w:rPr>
        <w:t>check</w:t>
      </w:r>
      <w:proofErr w:type="spellEnd"/>
      <w:r w:rsidRPr="00264975">
        <w:rPr>
          <w:rFonts w:ascii="Arial" w:hAnsi="Arial" w:cs="Arial"/>
          <w:bCs/>
          <w:color w:val="000000" w:themeColor="text1"/>
          <w:sz w:val="22"/>
          <w:szCs w:val="22"/>
          <w:lang w:val="es-CO"/>
        </w:rPr>
        <w:t xml:space="preserve"> </w:t>
      </w:r>
      <w:proofErr w:type="spellStart"/>
      <w:r w:rsidRPr="00264975">
        <w:rPr>
          <w:rFonts w:ascii="Arial" w:hAnsi="Arial" w:cs="Arial"/>
          <w:bCs/>
          <w:color w:val="000000" w:themeColor="text1"/>
          <w:sz w:val="22"/>
          <w:szCs w:val="22"/>
          <w:lang w:val="es-CO"/>
        </w:rPr>
        <w:t>out</w:t>
      </w:r>
      <w:proofErr w:type="spellEnd"/>
      <w:proofErr w:type="gramEnd"/>
      <w:r w:rsidRPr="00264975">
        <w:rPr>
          <w:rFonts w:ascii="Arial" w:hAnsi="Arial" w:cs="Arial"/>
          <w:bCs/>
          <w:color w:val="000000" w:themeColor="text1"/>
          <w:sz w:val="22"/>
          <w:szCs w:val="22"/>
          <w:lang w:val="es-CO"/>
        </w:rPr>
        <w:t xml:space="preserve"> antes de las 12pm</w:t>
      </w:r>
    </w:p>
    <w:p w14:paraId="5224B321"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El orden de las visitas puede cambiar en destino sin afectar el contenido del programa</w:t>
      </w:r>
    </w:p>
    <w:p w14:paraId="64F8CB68"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servicios ofrecidos son en base a nuestros servicios y salidas en regular</w:t>
      </w:r>
    </w:p>
    <w:p w14:paraId="37A04D7E"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Se considera habitación triple los niños que soliciten cama extra</w:t>
      </w:r>
    </w:p>
    <w:p w14:paraId="1BC9A627" w14:textId="77777777" w:rsidR="007E1311" w:rsidRPr="00264975" w:rsidRDefault="007E1311" w:rsidP="007E1311">
      <w:pPr>
        <w:numPr>
          <w:ilvl w:val="0"/>
          <w:numId w:val="14"/>
        </w:numPr>
        <w:tabs>
          <w:tab w:val="num" w:pos="720"/>
        </w:tabs>
        <w:rPr>
          <w:rFonts w:ascii="Arial" w:hAnsi="Arial" w:cs="Arial"/>
          <w:bCs/>
          <w:color w:val="000000" w:themeColor="text1"/>
          <w:sz w:val="22"/>
          <w:szCs w:val="22"/>
          <w:lang w:val="es-CO"/>
        </w:rPr>
      </w:pPr>
      <w:r w:rsidRPr="00264975">
        <w:rPr>
          <w:rFonts w:ascii="Arial" w:hAnsi="Arial" w:cs="Arial"/>
          <w:bCs/>
          <w:color w:val="000000" w:themeColor="text1"/>
          <w:sz w:val="22"/>
          <w:szCs w:val="22"/>
          <w:lang w:val="es-CO"/>
        </w:rPr>
        <w:t>Los hoteles ofrecidos están sujetos a disponibilidad en el momento de hacer la reserva y pueden cambiar. En caso de no haber disponibilidad se ofrecerá una opción similar de la misma categoría</w:t>
      </w:r>
    </w:p>
    <w:p w14:paraId="3D1F3C3A" w14:textId="77777777" w:rsidR="007E1311" w:rsidRDefault="007E1311" w:rsidP="003A73E0">
      <w:pPr>
        <w:rPr>
          <w:rFonts w:ascii="Arial" w:hAnsi="Arial" w:cs="Arial"/>
          <w:b/>
          <w:color w:val="000000" w:themeColor="text1"/>
          <w:sz w:val="22"/>
          <w:szCs w:val="22"/>
        </w:rPr>
      </w:pPr>
    </w:p>
    <w:p w14:paraId="135DB56F" w14:textId="6F2880DE" w:rsidR="003A73E0" w:rsidRPr="00985C76" w:rsidRDefault="003A73E0" w:rsidP="003A73E0">
      <w:pPr>
        <w:rPr>
          <w:rFonts w:ascii="Arial" w:hAnsi="Arial" w:cs="Arial"/>
          <w:b/>
          <w:color w:val="000000" w:themeColor="text1"/>
          <w:sz w:val="22"/>
          <w:szCs w:val="22"/>
        </w:rPr>
      </w:pPr>
      <w:r>
        <w:rPr>
          <w:rFonts w:ascii="Arial" w:hAnsi="Arial" w:cs="Arial"/>
          <w:b/>
          <w:color w:val="000000" w:themeColor="text1"/>
          <w:sz w:val="22"/>
          <w:szCs w:val="22"/>
        </w:rPr>
        <w:t>CONDICIONES GENER</w:t>
      </w:r>
      <w:r w:rsidR="00E642D4">
        <w:rPr>
          <w:rFonts w:ascii="Arial" w:hAnsi="Arial" w:cs="Arial"/>
          <w:b/>
          <w:color w:val="000000" w:themeColor="text1"/>
          <w:sz w:val="22"/>
          <w:szCs w:val="22"/>
        </w:rPr>
        <w:t>A</w:t>
      </w:r>
      <w:r>
        <w:rPr>
          <w:rFonts w:ascii="Arial" w:hAnsi="Arial" w:cs="Arial"/>
          <w:b/>
          <w:color w:val="000000" w:themeColor="text1"/>
          <w:sz w:val="22"/>
          <w:szCs w:val="22"/>
        </w:rPr>
        <w:t>LES:</w:t>
      </w:r>
    </w:p>
    <w:p w14:paraId="0D062650" w14:textId="77777777" w:rsidR="003A73E0" w:rsidRDefault="003A73E0" w:rsidP="003A73E0">
      <w:pPr>
        <w:rPr>
          <w:rFonts w:ascii="Arial" w:hAnsi="Arial" w:cs="Arial"/>
          <w:sz w:val="22"/>
          <w:szCs w:val="22"/>
        </w:rPr>
      </w:pPr>
    </w:p>
    <w:p w14:paraId="3FF88D60" w14:textId="77777777" w:rsidR="003A73E0" w:rsidRDefault="003A73E0" w:rsidP="003A73E0">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3D546C33" w14:textId="77777777" w:rsidR="003A73E0" w:rsidRDefault="003A73E0" w:rsidP="003A73E0">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6AC7AF93" w14:textId="77777777" w:rsidR="003A73E0" w:rsidRDefault="003A73E0" w:rsidP="003A73E0">
      <w:pPr>
        <w:tabs>
          <w:tab w:val="left" w:pos="-720"/>
        </w:tabs>
        <w:spacing w:line="240" w:lineRule="atLeast"/>
        <w:jc w:val="both"/>
        <w:rPr>
          <w:rFonts w:ascii="Arial" w:hAnsi="Arial" w:cs="Arial"/>
          <w:color w:val="000000" w:themeColor="text1"/>
          <w:sz w:val="22"/>
          <w:szCs w:val="22"/>
        </w:rPr>
      </w:pPr>
    </w:p>
    <w:p w14:paraId="09A78C72" w14:textId="77777777" w:rsidR="003A73E0" w:rsidRDefault="003A73E0" w:rsidP="003A73E0">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7BC3B692" w14:textId="77777777" w:rsidR="003A73E0" w:rsidRDefault="003A73E0" w:rsidP="003A73E0">
      <w:pPr>
        <w:tabs>
          <w:tab w:val="left" w:pos="-720"/>
        </w:tabs>
        <w:spacing w:line="240" w:lineRule="atLeast"/>
        <w:ind w:right="-568"/>
        <w:jc w:val="both"/>
        <w:rPr>
          <w:rFonts w:ascii="Arial" w:hAnsi="Arial" w:cs="Arial"/>
          <w:color w:val="000000" w:themeColor="text1"/>
          <w:sz w:val="22"/>
          <w:szCs w:val="22"/>
        </w:rPr>
      </w:pPr>
    </w:p>
    <w:p w14:paraId="422220BA" w14:textId="77777777" w:rsidR="007E1311" w:rsidRDefault="003A73E0" w:rsidP="003A73E0">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b/>
          <w:color w:val="000000" w:themeColor="text1"/>
          <w:sz w:val="22"/>
          <w:szCs w:val="22"/>
        </w:rPr>
        <w:tab/>
      </w:r>
    </w:p>
    <w:p w14:paraId="0216AAD7" w14:textId="77777777" w:rsidR="007E1311" w:rsidRDefault="007E1311" w:rsidP="003A73E0">
      <w:pPr>
        <w:tabs>
          <w:tab w:val="left" w:pos="-720"/>
        </w:tabs>
        <w:spacing w:line="240" w:lineRule="atLeast"/>
        <w:ind w:left="-567" w:right="-568"/>
        <w:jc w:val="both"/>
        <w:rPr>
          <w:rFonts w:ascii="Arial" w:hAnsi="Arial" w:cs="Arial"/>
          <w:b/>
          <w:color w:val="000000" w:themeColor="text1"/>
          <w:sz w:val="22"/>
          <w:szCs w:val="22"/>
        </w:rPr>
      </w:pPr>
    </w:p>
    <w:p w14:paraId="589E9615" w14:textId="77777777" w:rsidR="007E1311" w:rsidRDefault="007E1311" w:rsidP="003A73E0">
      <w:pPr>
        <w:tabs>
          <w:tab w:val="left" w:pos="-720"/>
        </w:tabs>
        <w:spacing w:line="240" w:lineRule="atLeast"/>
        <w:ind w:left="-567" w:right="-568"/>
        <w:jc w:val="both"/>
        <w:rPr>
          <w:rFonts w:ascii="Arial" w:hAnsi="Arial" w:cs="Arial"/>
          <w:b/>
          <w:color w:val="000000" w:themeColor="text1"/>
          <w:sz w:val="22"/>
          <w:szCs w:val="22"/>
        </w:rPr>
      </w:pPr>
    </w:p>
    <w:p w14:paraId="629A1B4F" w14:textId="77777777" w:rsidR="007E1311" w:rsidRDefault="007E1311" w:rsidP="003A73E0">
      <w:pPr>
        <w:tabs>
          <w:tab w:val="left" w:pos="-720"/>
        </w:tabs>
        <w:spacing w:line="240" w:lineRule="atLeast"/>
        <w:ind w:left="-567" w:right="-568"/>
        <w:jc w:val="both"/>
        <w:rPr>
          <w:rFonts w:ascii="Arial" w:hAnsi="Arial" w:cs="Arial"/>
          <w:b/>
          <w:color w:val="000000" w:themeColor="text1"/>
          <w:sz w:val="22"/>
          <w:szCs w:val="22"/>
        </w:rPr>
      </w:pPr>
    </w:p>
    <w:p w14:paraId="1E3FF1FB" w14:textId="4D16865B" w:rsidR="003A73E0" w:rsidRDefault="007E1311" w:rsidP="003A73E0">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b/>
          <w:color w:val="000000" w:themeColor="text1"/>
          <w:sz w:val="22"/>
          <w:szCs w:val="22"/>
        </w:rPr>
        <w:tab/>
      </w:r>
      <w:r w:rsidR="003A73E0" w:rsidRPr="0077356E">
        <w:rPr>
          <w:rFonts w:ascii="Arial" w:hAnsi="Arial" w:cs="Arial"/>
          <w:b/>
          <w:color w:val="000000" w:themeColor="text1"/>
          <w:sz w:val="22"/>
          <w:szCs w:val="22"/>
        </w:rPr>
        <w:t>CLAÚSULA DE RESPONSABILIDAD:</w:t>
      </w:r>
    </w:p>
    <w:p w14:paraId="1632F63D" w14:textId="77777777" w:rsidR="003A73E0" w:rsidRPr="0077356E" w:rsidRDefault="003A73E0" w:rsidP="003A73E0">
      <w:pPr>
        <w:tabs>
          <w:tab w:val="left" w:pos="-720"/>
        </w:tabs>
        <w:spacing w:line="240" w:lineRule="atLeast"/>
        <w:ind w:left="-567" w:right="-568"/>
        <w:jc w:val="both"/>
        <w:rPr>
          <w:rFonts w:ascii="Arial" w:hAnsi="Arial" w:cs="Arial"/>
          <w:b/>
          <w:color w:val="000000" w:themeColor="text1"/>
          <w:sz w:val="22"/>
          <w:szCs w:val="22"/>
        </w:rPr>
      </w:pPr>
    </w:p>
    <w:p w14:paraId="3C1D43A6" w14:textId="77777777" w:rsidR="003A73E0" w:rsidRDefault="003A73E0" w:rsidP="003A7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49B907B4" w14:textId="77777777" w:rsidR="003A73E0" w:rsidRDefault="003A73E0" w:rsidP="003A73E0">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5A695A68" w14:textId="77777777" w:rsidR="003A73E0" w:rsidRDefault="003A73E0" w:rsidP="003A73E0">
      <w:pPr>
        <w:tabs>
          <w:tab w:val="left" w:pos="-720"/>
        </w:tabs>
        <w:spacing w:line="240" w:lineRule="atLeast"/>
        <w:ind w:right="-568"/>
        <w:rPr>
          <w:rFonts w:ascii="Arial" w:hAnsi="Arial" w:cs="Arial"/>
          <w:b/>
          <w:bCs/>
          <w:color w:val="000000" w:themeColor="text1"/>
          <w:sz w:val="22"/>
          <w:szCs w:val="22"/>
        </w:rPr>
      </w:pPr>
    </w:p>
    <w:p w14:paraId="16BE35B4" w14:textId="73C3E9E4" w:rsidR="003A73E0" w:rsidRDefault="003A73E0" w:rsidP="003A73E0">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 mayo 19 de 2025</w:t>
      </w:r>
    </w:p>
    <w:p w14:paraId="4F6FE980" w14:textId="77777777" w:rsidR="003A73E0" w:rsidRPr="00DF28E5" w:rsidRDefault="003A73E0" w:rsidP="003A73E0">
      <w:pPr>
        <w:rPr>
          <w:lang w:val="es-CO"/>
        </w:rPr>
      </w:pPr>
    </w:p>
    <w:p w14:paraId="204EB7B9" w14:textId="77777777" w:rsidR="00DF28E5" w:rsidRPr="004B63A8" w:rsidRDefault="00DF28E5" w:rsidP="00BC54CA"/>
    <w:sectPr w:rsidR="00DF28E5"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713B" w14:textId="77777777" w:rsidR="00465CBE" w:rsidRDefault="00465CBE" w:rsidP="00BF1896">
      <w:r>
        <w:separator/>
      </w:r>
    </w:p>
  </w:endnote>
  <w:endnote w:type="continuationSeparator" w:id="0">
    <w:p w14:paraId="1BD7FC12" w14:textId="77777777" w:rsidR="00465CBE" w:rsidRDefault="00465CB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EA1C" w14:textId="77777777" w:rsidR="00465CBE" w:rsidRDefault="00465CBE" w:rsidP="00BF1896">
      <w:r>
        <w:separator/>
      </w:r>
    </w:p>
  </w:footnote>
  <w:footnote w:type="continuationSeparator" w:id="0">
    <w:p w14:paraId="77EB3A84" w14:textId="77777777" w:rsidR="00465CBE" w:rsidRDefault="00465CB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0599D"/>
    <w:multiLevelType w:val="multilevel"/>
    <w:tmpl w:val="68B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913D9"/>
    <w:multiLevelType w:val="multilevel"/>
    <w:tmpl w:val="282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324B79"/>
    <w:multiLevelType w:val="multilevel"/>
    <w:tmpl w:val="37621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D37D5D"/>
    <w:multiLevelType w:val="multilevel"/>
    <w:tmpl w:val="733E9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BC11F7"/>
    <w:multiLevelType w:val="multilevel"/>
    <w:tmpl w:val="E51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624A85"/>
    <w:multiLevelType w:val="multilevel"/>
    <w:tmpl w:val="4846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3" w15:restartNumberingAfterBreak="0">
    <w:nsid w:val="72D10A4B"/>
    <w:multiLevelType w:val="multilevel"/>
    <w:tmpl w:val="0B005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415459">
    <w:abstractNumId w:val="10"/>
  </w:num>
  <w:num w:numId="2" w16cid:durableId="226384861">
    <w:abstractNumId w:val="5"/>
  </w:num>
  <w:num w:numId="3" w16cid:durableId="953974777">
    <w:abstractNumId w:val="1"/>
  </w:num>
  <w:num w:numId="4" w16cid:durableId="1625961024">
    <w:abstractNumId w:val="8"/>
  </w:num>
  <w:num w:numId="5" w16cid:durableId="1059792139">
    <w:abstractNumId w:val="2"/>
  </w:num>
  <w:num w:numId="6" w16cid:durableId="699016254">
    <w:abstractNumId w:val="12"/>
  </w:num>
  <w:num w:numId="7" w16cid:durableId="1419055840">
    <w:abstractNumId w:val="0"/>
  </w:num>
  <w:num w:numId="8" w16cid:durableId="1778866484">
    <w:abstractNumId w:val="11"/>
  </w:num>
  <w:num w:numId="9" w16cid:durableId="1875196450">
    <w:abstractNumId w:val="13"/>
    <w:lvlOverride w:ilvl="0">
      <w:lvl w:ilvl="0">
        <w:numFmt w:val="decimal"/>
        <w:lvlText w:val="%1."/>
        <w:lvlJc w:val="left"/>
      </w:lvl>
    </w:lvlOverride>
  </w:num>
  <w:num w:numId="10" w16cid:durableId="762917111">
    <w:abstractNumId w:val="7"/>
    <w:lvlOverride w:ilvl="0">
      <w:lvl w:ilvl="0">
        <w:numFmt w:val="decimal"/>
        <w:lvlText w:val="%1."/>
        <w:lvlJc w:val="left"/>
      </w:lvl>
    </w:lvlOverride>
  </w:num>
  <w:num w:numId="11" w16cid:durableId="971834314">
    <w:abstractNumId w:val="9"/>
  </w:num>
  <w:num w:numId="12" w16cid:durableId="1037118997">
    <w:abstractNumId w:val="3"/>
  </w:num>
  <w:num w:numId="13" w16cid:durableId="1849517901">
    <w:abstractNumId w:val="4"/>
  </w:num>
  <w:num w:numId="14" w16cid:durableId="154429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225F29"/>
    <w:rsid w:val="00230E5C"/>
    <w:rsid w:val="00241975"/>
    <w:rsid w:val="00245682"/>
    <w:rsid w:val="0025312F"/>
    <w:rsid w:val="0026211B"/>
    <w:rsid w:val="0028163D"/>
    <w:rsid w:val="00283F43"/>
    <w:rsid w:val="00285EAF"/>
    <w:rsid w:val="002914F1"/>
    <w:rsid w:val="002E6D84"/>
    <w:rsid w:val="00332A97"/>
    <w:rsid w:val="00364E71"/>
    <w:rsid w:val="0037157D"/>
    <w:rsid w:val="00386381"/>
    <w:rsid w:val="003A73E0"/>
    <w:rsid w:val="003C3F01"/>
    <w:rsid w:val="003D3EFA"/>
    <w:rsid w:val="003D7753"/>
    <w:rsid w:val="003E5356"/>
    <w:rsid w:val="003F7A8D"/>
    <w:rsid w:val="00403A7A"/>
    <w:rsid w:val="004062A7"/>
    <w:rsid w:val="00410B24"/>
    <w:rsid w:val="00437280"/>
    <w:rsid w:val="00465CBE"/>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67496"/>
    <w:rsid w:val="006775EA"/>
    <w:rsid w:val="006924E4"/>
    <w:rsid w:val="006F1B63"/>
    <w:rsid w:val="00703ECF"/>
    <w:rsid w:val="0076069E"/>
    <w:rsid w:val="007C4DA6"/>
    <w:rsid w:val="007D740B"/>
    <w:rsid w:val="007E1311"/>
    <w:rsid w:val="007E513A"/>
    <w:rsid w:val="007F6FD5"/>
    <w:rsid w:val="008167BE"/>
    <w:rsid w:val="008937AA"/>
    <w:rsid w:val="009102A2"/>
    <w:rsid w:val="00915538"/>
    <w:rsid w:val="009215C6"/>
    <w:rsid w:val="00975D1F"/>
    <w:rsid w:val="009D5E20"/>
    <w:rsid w:val="009E7381"/>
    <w:rsid w:val="009F0728"/>
    <w:rsid w:val="009F2715"/>
    <w:rsid w:val="00A0366B"/>
    <w:rsid w:val="00A440BB"/>
    <w:rsid w:val="00A56A58"/>
    <w:rsid w:val="00A76BAD"/>
    <w:rsid w:val="00A86DF9"/>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B6F08"/>
    <w:rsid w:val="00DC14F8"/>
    <w:rsid w:val="00DD1DC0"/>
    <w:rsid w:val="00DF28E5"/>
    <w:rsid w:val="00E23976"/>
    <w:rsid w:val="00E52881"/>
    <w:rsid w:val="00E62022"/>
    <w:rsid w:val="00E642D4"/>
    <w:rsid w:val="00E73A8B"/>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6">
    <w:name w:val="heading 6"/>
    <w:basedOn w:val="Normal"/>
    <w:next w:val="Normal"/>
    <w:link w:val="Heading6Char"/>
    <w:uiPriority w:val="9"/>
    <w:semiHidden/>
    <w:unhideWhenUsed/>
    <w:qFormat/>
    <w:rsid w:val="00DB6F0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1"/>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customStyle="1" w:styleId="Heading6Char">
    <w:name w:val="Heading 6 Char"/>
    <w:basedOn w:val="DefaultParagraphFont"/>
    <w:link w:val="Heading6"/>
    <w:uiPriority w:val="9"/>
    <w:semiHidden/>
    <w:rsid w:val="00DB6F08"/>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353964">
      <w:bodyDiv w:val="1"/>
      <w:marLeft w:val="0"/>
      <w:marRight w:val="0"/>
      <w:marTop w:val="0"/>
      <w:marBottom w:val="0"/>
      <w:divBdr>
        <w:top w:val="none" w:sz="0" w:space="0" w:color="auto"/>
        <w:left w:val="none" w:sz="0" w:space="0" w:color="auto"/>
        <w:bottom w:val="none" w:sz="0" w:space="0" w:color="auto"/>
        <w:right w:val="none" w:sz="0" w:space="0" w:color="auto"/>
      </w:divBdr>
    </w:div>
    <w:div w:id="609774375">
      <w:bodyDiv w:val="1"/>
      <w:marLeft w:val="0"/>
      <w:marRight w:val="0"/>
      <w:marTop w:val="0"/>
      <w:marBottom w:val="0"/>
      <w:divBdr>
        <w:top w:val="none" w:sz="0" w:space="0" w:color="auto"/>
        <w:left w:val="none" w:sz="0" w:space="0" w:color="auto"/>
        <w:bottom w:val="none" w:sz="0" w:space="0" w:color="auto"/>
        <w:right w:val="none" w:sz="0" w:space="0" w:color="auto"/>
      </w:divBdr>
    </w:div>
    <w:div w:id="1375422969">
      <w:bodyDiv w:val="1"/>
      <w:marLeft w:val="0"/>
      <w:marRight w:val="0"/>
      <w:marTop w:val="0"/>
      <w:marBottom w:val="0"/>
      <w:divBdr>
        <w:top w:val="none" w:sz="0" w:space="0" w:color="auto"/>
        <w:left w:val="none" w:sz="0" w:space="0" w:color="auto"/>
        <w:bottom w:val="none" w:sz="0" w:space="0" w:color="auto"/>
        <w:right w:val="none" w:sz="0" w:space="0" w:color="auto"/>
      </w:divBdr>
    </w:div>
    <w:div w:id="1394616133">
      <w:bodyDiv w:val="1"/>
      <w:marLeft w:val="0"/>
      <w:marRight w:val="0"/>
      <w:marTop w:val="0"/>
      <w:marBottom w:val="0"/>
      <w:divBdr>
        <w:top w:val="none" w:sz="0" w:space="0" w:color="auto"/>
        <w:left w:val="none" w:sz="0" w:space="0" w:color="auto"/>
        <w:bottom w:val="none" w:sz="0" w:space="0" w:color="auto"/>
        <w:right w:val="none" w:sz="0" w:space="0" w:color="auto"/>
      </w:divBdr>
    </w:div>
    <w:div w:id="1621565632">
      <w:bodyDiv w:val="1"/>
      <w:marLeft w:val="0"/>
      <w:marRight w:val="0"/>
      <w:marTop w:val="0"/>
      <w:marBottom w:val="0"/>
      <w:divBdr>
        <w:top w:val="none" w:sz="0" w:space="0" w:color="auto"/>
        <w:left w:val="none" w:sz="0" w:space="0" w:color="auto"/>
        <w:bottom w:val="none" w:sz="0" w:space="0" w:color="auto"/>
        <w:right w:val="none" w:sz="0" w:space="0" w:color="auto"/>
      </w:divBdr>
    </w:div>
    <w:div w:id="18915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929</Words>
  <Characters>5112</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2025-05-19T14:26:00Z</dcterms:created>
  <dcterms:modified xsi:type="dcterms:W3CDTF">2025-05-20T19:59:00Z</dcterms:modified>
</cp:coreProperties>
</file>